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71DD0" w:rsidR="0056783D" w:rsidP="00323803" w:rsidRDefault="00B73382" w14:paraId="331877EB" w14:textId="73544A03">
      <w:pPr>
        <w:rPr>
          <w:b/>
          <w:bCs/>
          <w:color w:val="FFFFFF" w:themeColor="background1"/>
          <w:sz w:val="56"/>
          <w:szCs w:val="56"/>
        </w:rPr>
      </w:pPr>
      <w:bookmarkStart w:name="_Toc115439441" w:id="0"/>
      <w:bookmarkStart w:name="_Toc115435185" w:id="1"/>
      <w:r w:rsidRPr="00E71DD0">
        <w:rPr>
          <w:noProof/>
          <w:color w:val="FFFFFF" w:themeColor="background1"/>
          <w:sz w:val="48"/>
          <w:szCs w:val="48"/>
          <w:lang w:eastAsia="zh-CN"/>
        </w:rPr>
        <w:drawing>
          <wp:anchor distT="0" distB="0" distL="114300" distR="114300" simplePos="0" relativeHeight="251658243" behindDoc="0" locked="0" layoutInCell="1" allowOverlap="1" wp14:anchorId="64311398" wp14:editId="45101195">
            <wp:simplePos x="0" y="0"/>
            <wp:positionH relativeFrom="column">
              <wp:posOffset>-2207260</wp:posOffset>
            </wp:positionH>
            <wp:positionV relativeFrom="paragraph">
              <wp:posOffset>-4601210</wp:posOffset>
            </wp:positionV>
            <wp:extent cx="2969895" cy="2969895"/>
            <wp:effectExtent l="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 3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009800">
                      <a:off x="0" y="0"/>
                      <a:ext cx="296989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DD0">
        <w:rPr>
          <w:noProof/>
          <w:color w:val="FFFFFF" w:themeColor="background1"/>
          <w:sz w:val="48"/>
          <w:szCs w:val="48"/>
          <w:lang w:eastAsia="zh-CN"/>
        </w:rPr>
        <w:drawing>
          <wp:anchor distT="0" distB="0" distL="114300" distR="114300" simplePos="0" relativeHeight="251658240" behindDoc="0" locked="0" layoutInCell="1" allowOverlap="1" wp14:anchorId="61D34095" wp14:editId="14315ED7">
            <wp:simplePos x="0" y="0"/>
            <wp:positionH relativeFrom="column">
              <wp:posOffset>-1163320</wp:posOffset>
            </wp:positionH>
            <wp:positionV relativeFrom="paragraph">
              <wp:posOffset>-4814713</wp:posOffset>
            </wp:positionV>
            <wp:extent cx="2969260" cy="2969260"/>
            <wp:effectExtent l="0" t="0" r="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 30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75140">
                      <a:off x="0" y="0"/>
                      <a:ext cx="296926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DD0" w:rsidR="003A3828">
        <w:rPr>
          <w:noProof/>
          <w:color w:val="FFFFFF" w:themeColor="background1"/>
          <w:sz w:val="48"/>
          <w:szCs w:val="48"/>
          <w:lang w:eastAsia="zh-CN"/>
        </w:rPr>
        <w:drawing>
          <wp:anchor distT="0" distB="0" distL="114300" distR="114300" simplePos="0" relativeHeight="251658242" behindDoc="0" locked="0" layoutInCell="1" allowOverlap="1" wp14:anchorId="7CD69CE7" wp14:editId="34CED3DB">
            <wp:simplePos x="0" y="0"/>
            <wp:positionH relativeFrom="column">
              <wp:posOffset>2472055</wp:posOffset>
            </wp:positionH>
            <wp:positionV relativeFrom="paragraph">
              <wp:posOffset>-2990004</wp:posOffset>
            </wp:positionV>
            <wp:extent cx="4175760" cy="910590"/>
            <wp:effectExtent l="0" t="0" r="0" b="381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DD0" w:rsidR="003A3828">
        <w:rPr>
          <w:noProof/>
          <w:color w:val="FFFFFF" w:themeColor="background1"/>
          <w:sz w:val="48"/>
          <w:szCs w:val="48"/>
          <w:lang w:eastAsia="zh-CN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5CFE8BD" wp14:editId="30438361">
                <wp:simplePos x="0" y="0"/>
                <wp:positionH relativeFrom="column">
                  <wp:posOffset>-928370</wp:posOffset>
                </wp:positionH>
                <wp:positionV relativeFrom="paragraph">
                  <wp:posOffset>-3172460</wp:posOffset>
                </wp:positionV>
                <wp:extent cx="7620000" cy="9761855"/>
                <wp:effectExtent l="0" t="0" r="1905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97618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  <w:pict>
              <v:rect id="Rectangle 5" style="position:absolute;margin-left:-73.1pt;margin-top:-249.8pt;width:600pt;height:768.6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d5364 [3215]" strokecolor="#3a8079 [1604]" strokeweight="1pt" w14:anchorId="3C64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"/>
            </w:pict>
          </mc:Fallback>
        </mc:AlternateContent>
      </w:r>
      <w:bookmarkEnd w:id="0"/>
    </w:p>
    <w:bookmarkEnd w:id="1"/>
    <w:p w:rsidRPr="00323803" w:rsidR="00323803" w:rsidP="00323803" w:rsidRDefault="00323803" w14:paraId="49240057" w14:textId="77777777">
      <w:pPr>
        <w:jc w:val="center"/>
        <w:rPr>
          <w:b/>
          <w:bCs/>
          <w:color w:val="FFFFFF" w:themeColor="background1"/>
          <w:sz w:val="44"/>
          <w:szCs w:val="44"/>
        </w:rPr>
      </w:pPr>
      <w:r w:rsidRPr="00323803">
        <w:rPr>
          <w:b/>
          <w:bCs/>
          <w:color w:val="FFFFFF" w:themeColor="background1"/>
          <w:sz w:val="44"/>
          <w:szCs w:val="44"/>
        </w:rPr>
        <w:t xml:space="preserve">Call for Proposals: </w:t>
      </w:r>
    </w:p>
    <w:p w:rsidR="00A01703" w:rsidP="00323803" w:rsidRDefault="00323803" w14:paraId="45737008" w14:textId="4B8B34C8">
      <w:pPr>
        <w:jc w:val="center"/>
        <w:rPr>
          <w:b w:val="1"/>
          <w:bCs w:val="1"/>
          <w:color w:val="FFFFFF" w:themeColor="background1"/>
          <w:sz w:val="44"/>
          <w:szCs w:val="44"/>
        </w:rPr>
      </w:pPr>
      <w:r w:rsidRPr="69571A08" w:rsidR="00323803">
        <w:rPr>
          <w:b w:val="1"/>
          <w:bCs w:val="1"/>
          <w:color w:val="FFFFFF" w:themeColor="background1" w:themeTint="FF" w:themeShade="FF"/>
          <w:sz w:val="44"/>
          <w:szCs w:val="44"/>
        </w:rPr>
        <w:t xml:space="preserve">Call for Pilot Cities, Cohort </w:t>
      </w:r>
      <w:r w:rsidRPr="69571A08" w:rsidR="4863D812">
        <w:rPr>
          <w:b w:val="1"/>
          <w:bCs w:val="1"/>
          <w:color w:val="FFFFFF" w:themeColor="background1" w:themeTint="FF" w:themeShade="FF"/>
          <w:sz w:val="44"/>
          <w:szCs w:val="44"/>
        </w:rPr>
        <w:t>3</w:t>
      </w:r>
      <w:r w:rsidRPr="69571A08" w:rsidR="00323803">
        <w:rPr>
          <w:b w:val="1"/>
          <w:bCs w:val="1"/>
          <w:color w:val="FFFFFF" w:themeColor="background1" w:themeTint="FF" w:themeShade="FF"/>
          <w:sz w:val="44"/>
          <w:szCs w:val="44"/>
        </w:rPr>
        <w:t xml:space="preserve"> (202</w:t>
      </w:r>
      <w:r w:rsidRPr="69571A08" w:rsidR="72ACC421">
        <w:rPr>
          <w:b w:val="1"/>
          <w:bCs w:val="1"/>
          <w:color w:val="FFFFFF" w:themeColor="background1" w:themeTint="FF" w:themeShade="FF"/>
          <w:sz w:val="44"/>
          <w:szCs w:val="44"/>
        </w:rPr>
        <w:t>4</w:t>
      </w:r>
      <w:r w:rsidRPr="69571A08" w:rsidR="00323803">
        <w:rPr>
          <w:b w:val="1"/>
          <w:bCs w:val="1"/>
          <w:color w:val="FFFFFF" w:themeColor="background1" w:themeTint="FF" w:themeShade="FF"/>
          <w:sz w:val="44"/>
          <w:szCs w:val="44"/>
        </w:rPr>
        <w:t xml:space="preserve">) </w:t>
      </w:r>
      <w:r w:rsidRPr="69571A08" w:rsidR="00323803">
        <w:rPr>
          <w:b w:val="1"/>
          <w:bCs w:val="1"/>
          <w:color w:val="FFFFFF" w:themeColor="background1" w:themeTint="FF" w:themeShade="FF"/>
          <w:sz w:val="44"/>
          <w:szCs w:val="44"/>
        </w:rPr>
        <w:t>–</w:t>
      </w:r>
      <w:r w:rsidRPr="69571A08" w:rsidR="00323803">
        <w:rPr>
          <w:b w:val="1"/>
          <w:bCs w:val="1"/>
          <w:color w:val="FFFFFF" w:themeColor="background1" w:themeTint="FF" w:themeShade="FF"/>
          <w:sz w:val="44"/>
          <w:szCs w:val="44"/>
        </w:rPr>
        <w:t xml:space="preserve"> NetZeroCities</w:t>
      </w:r>
    </w:p>
    <w:p w:rsidR="00323803" w:rsidP="00323803" w:rsidRDefault="00323803" w14:paraId="63B3A6E2" w14:textId="77777777">
      <w:pPr>
        <w:jc w:val="center"/>
        <w:rPr>
          <w:b/>
          <w:bCs/>
          <w:color w:val="FFFFFF" w:themeColor="background1"/>
          <w:sz w:val="44"/>
          <w:szCs w:val="44"/>
        </w:rPr>
      </w:pPr>
    </w:p>
    <w:p w:rsidR="00323803" w:rsidP="00323803" w:rsidRDefault="00323803" w14:paraId="14FC3B24" w14:textId="2E3F3C9A">
      <w:pPr>
        <w:jc w:val="center"/>
        <w:rPr>
          <w:b/>
          <w:bCs/>
          <w:color w:val="FFFFFF" w:themeColor="background1"/>
          <w:sz w:val="44"/>
          <w:szCs w:val="44"/>
        </w:rPr>
      </w:pPr>
      <w:r>
        <w:rPr>
          <w:b/>
          <w:bCs/>
          <w:color w:val="FFFFFF" w:themeColor="background1"/>
          <w:sz w:val="44"/>
          <w:szCs w:val="44"/>
        </w:rPr>
        <w:t>Impact Section Template</w:t>
      </w:r>
    </w:p>
    <w:p w:rsidRPr="00323803" w:rsidR="00323803" w:rsidP="00323803" w:rsidRDefault="00323803" w14:paraId="66D52A06" w14:textId="77777777">
      <w:pPr>
        <w:jc w:val="center"/>
        <w:rPr>
          <w:color w:val="FFFFFF" w:themeColor="background1"/>
          <w:sz w:val="14"/>
          <w:szCs w:val="14"/>
        </w:rPr>
      </w:pPr>
    </w:p>
    <w:p w:rsidR="00226A53" w:rsidP="001B6432" w:rsidRDefault="000C3487" w14:paraId="7DD815F1" w14:textId="06891FD9">
      <w:pPr>
        <w:spacing w:before="240"/>
        <w:jc w:val="center"/>
        <w:rPr>
          <w:b/>
          <w:bCs/>
          <w:color w:val="5D8793" w:themeColor="accent4"/>
          <w:sz w:val="40"/>
          <w:szCs w:val="40"/>
        </w:rPr>
      </w:pPr>
      <w:bookmarkStart w:name="_Toc115435187" w:id="2"/>
      <w:r w:rsidRPr="00E71DD0">
        <w:rPr>
          <w:b/>
          <w:bCs/>
          <w:color w:val="5D8793" w:themeColor="accent4"/>
          <w:sz w:val="40"/>
          <w:szCs w:val="40"/>
          <w:highlight w:val="yellow"/>
        </w:rPr>
        <w:t xml:space="preserve">Name </w:t>
      </w:r>
      <w:r w:rsidRPr="00E71DD0" w:rsidR="1F68D480">
        <w:rPr>
          <w:b/>
          <w:bCs/>
          <w:color w:val="5D8793" w:themeColor="accent4"/>
          <w:sz w:val="40"/>
          <w:szCs w:val="40"/>
          <w:highlight w:val="yellow"/>
        </w:rPr>
        <w:t>of</w:t>
      </w:r>
      <w:r w:rsidRPr="00E71DD0" w:rsidR="008C1F5B">
        <w:rPr>
          <w:b/>
          <w:bCs/>
          <w:color w:val="5D8793" w:themeColor="accent4"/>
          <w:sz w:val="40"/>
          <w:szCs w:val="40"/>
          <w:highlight w:val="yellow"/>
        </w:rPr>
        <w:t xml:space="preserve"> </w:t>
      </w:r>
      <w:r w:rsidR="00323803">
        <w:rPr>
          <w:b/>
          <w:bCs/>
          <w:color w:val="5D8793" w:themeColor="accent4"/>
          <w:sz w:val="40"/>
          <w:szCs w:val="40"/>
          <w:highlight w:val="yellow"/>
        </w:rPr>
        <w:t xml:space="preserve">Your </w:t>
      </w:r>
      <w:r w:rsidRPr="00E71DD0">
        <w:rPr>
          <w:b/>
          <w:bCs/>
          <w:color w:val="5D8793" w:themeColor="accent4"/>
          <w:sz w:val="40"/>
          <w:szCs w:val="40"/>
          <w:highlight w:val="yellow"/>
        </w:rPr>
        <w:t>Project/</w:t>
      </w:r>
      <w:r w:rsidRPr="00E71DD0" w:rsidR="008C1F5B">
        <w:rPr>
          <w:b/>
          <w:bCs/>
          <w:color w:val="5D8793" w:themeColor="accent4"/>
          <w:sz w:val="40"/>
          <w:szCs w:val="40"/>
          <w:highlight w:val="yellow"/>
        </w:rPr>
        <w:t>City</w:t>
      </w:r>
      <w:bookmarkEnd w:id="2"/>
    </w:p>
    <w:p w:rsidR="00667495" w:rsidP="001B6432" w:rsidRDefault="00667495" w14:paraId="22F11D76" w14:textId="77777777">
      <w:pPr>
        <w:spacing w:before="240"/>
        <w:jc w:val="center"/>
        <w:rPr>
          <w:b/>
          <w:bCs/>
          <w:color w:val="5D8793" w:themeColor="accent4"/>
          <w:sz w:val="40"/>
          <w:szCs w:val="40"/>
        </w:rPr>
      </w:pPr>
    </w:p>
    <w:p w:rsidR="001E65B8" w:rsidP="001E65B8" w:rsidRDefault="00323803" w14:paraId="141AA262" w14:textId="2208138B">
      <w:pPr>
        <w:rPr>
          <w:color w:val="FFFFFF" w:themeColor="background1"/>
        </w:rPr>
      </w:pPr>
      <w:r w:rsidRPr="00323803">
        <w:rPr>
          <w:color w:val="FFFFFF" w:themeColor="background1"/>
        </w:rPr>
        <w:t>This document covers proposals for funding under Horizon Europe, Grant Agreement number: HORIZON-RIA-SGA-NZC-101121530</w:t>
      </w:r>
    </w:p>
    <w:p w:rsidRPr="001E65B8" w:rsidR="00323803" w:rsidP="001E65B8" w:rsidRDefault="00323803" w14:paraId="4DD060B8" w14:textId="77777777">
      <w:pPr>
        <w:rPr>
          <w:color w:val="FFFFFF" w:themeColor="background1"/>
        </w:rPr>
      </w:pPr>
    </w:p>
    <w:p w:rsidRPr="00323803" w:rsidR="00323803" w:rsidP="00323803" w:rsidRDefault="00323803" w14:paraId="5FDBC538" w14:textId="7FBB812E">
      <w:pPr>
        <w:rPr>
          <w:color w:val="FFFFFF" w:themeColor="background1"/>
        </w:rPr>
      </w:pPr>
      <w:r w:rsidRPr="69571A08" w:rsidR="00323803">
        <w:rPr>
          <w:color w:val="FFFFFF" w:themeColor="background1" w:themeTint="FF" w:themeShade="FF"/>
        </w:rPr>
        <w:t xml:space="preserve">Call Opens: </w:t>
      </w:r>
      <w:r w:rsidRPr="69571A08" w:rsidR="7E431452">
        <w:rPr>
          <w:color w:val="FFFFFF" w:themeColor="background1" w:themeTint="FF" w:themeShade="FF"/>
        </w:rPr>
        <w:t xml:space="preserve">16 January 2024, 12.00 CET  </w:t>
      </w:r>
    </w:p>
    <w:p w:rsidR="00323803" w:rsidP="00323803" w:rsidRDefault="00323803" w14:paraId="1CACB9CC" w14:textId="1DC665F9">
      <w:pPr>
        <w:rPr>
          <w:color w:val="FFFFFF" w:themeColor="background1"/>
        </w:rPr>
      </w:pPr>
      <w:r w:rsidRPr="69571A08" w:rsidR="00323803">
        <w:rPr>
          <w:color w:val="FFFFFF" w:themeColor="background1" w:themeTint="FF" w:themeShade="FF"/>
        </w:rPr>
        <w:t xml:space="preserve">Deadline: </w:t>
      </w:r>
      <w:r w:rsidRPr="69571A08" w:rsidR="7655F48A">
        <w:rPr>
          <w:color w:val="FFFFFF" w:themeColor="background1" w:themeTint="FF" w:themeShade="FF"/>
        </w:rPr>
        <w:t>18 March 2024, 17.00 CET</w:t>
      </w:r>
    </w:p>
    <w:p w:rsidRPr="001E65B8" w:rsidR="001E65B8" w:rsidP="001E65B8" w:rsidRDefault="001E65B8" w14:paraId="5CD44492" w14:textId="43152445">
      <w:r w:rsidRPr="69571A08" w:rsidR="001E65B8">
        <w:rPr>
          <w:color w:val="FFFFFF" w:themeColor="background1" w:themeTint="FF" w:themeShade="FF"/>
        </w:rPr>
        <w:t xml:space="preserve">Call ID: </w:t>
      </w:r>
      <w:r w:rsidRPr="69571A08" w:rsidR="2C389FE2">
        <w:rPr>
          <w:color w:val="FFFFFF" w:themeColor="background1" w:themeTint="FF" w:themeShade="FF"/>
        </w:rPr>
        <w:t>NZC-SGA-HE-202401</w:t>
      </w:r>
    </w:p>
    <w:p w:rsidR="001E65B8" w:rsidP="69571A08" w:rsidRDefault="001E65B8" w14:paraId="504CA244" w14:textId="03AE9C61">
      <w:pPr>
        <w:rPr>
          <w:color w:val="FFFFFF" w:themeColor="background1" w:themeTint="FF" w:themeShade="FF"/>
        </w:rPr>
      </w:pPr>
      <w:r w:rsidRPr="69571A08" w:rsidR="001E65B8">
        <w:rPr>
          <w:color w:val="FFFFFF" w:themeColor="background1" w:themeTint="FF" w:themeShade="FF"/>
        </w:rPr>
        <w:t xml:space="preserve">Publication Date: </w:t>
      </w:r>
      <w:r w:rsidRPr="69571A08" w:rsidR="70544F15">
        <w:rPr>
          <w:color w:val="FFFFFF" w:themeColor="background1" w:themeTint="FF" w:themeShade="FF"/>
        </w:rPr>
        <w:t>16 January 2024</w:t>
      </w:r>
    </w:p>
    <w:p w:rsidR="00972265" w:rsidP="001E65B8" w:rsidRDefault="00972265" w14:paraId="50D87B74" w14:textId="77777777">
      <w:pPr>
        <w:rPr>
          <w:color w:val="FFFFFF" w:themeColor="background1"/>
        </w:rPr>
      </w:pPr>
    </w:p>
    <w:p w:rsidR="00972265" w:rsidP="00972265" w:rsidRDefault="00000000" w14:paraId="02899E70" w14:textId="40EB0711">
      <w:pPr>
        <w:jc w:val="center"/>
        <w:rPr>
          <w:color w:val="FFFFFF" w:themeColor="background1"/>
        </w:rPr>
      </w:pPr>
      <w:hyperlink w:history="1" r:id="rId14">
        <w:r w:rsidRPr="001F0D2B" w:rsidR="00972265">
          <w:rPr>
            <w:rStyle w:val="Hyperlink"/>
            <w:color w:val="FFFFFF" w:themeColor="background1"/>
            <w:sz w:val="40"/>
            <w:szCs w:val="40"/>
          </w:rPr>
          <w:t>netzerocities.eu</w:t>
        </w:r>
      </w:hyperlink>
    </w:p>
    <w:p w:rsidR="00B9220B" w:rsidP="001E65B8" w:rsidRDefault="00B9220B" w14:paraId="0CCB85FD" w14:textId="77777777">
      <w:pPr>
        <w:rPr>
          <w:color w:val="FFFFFF" w:themeColor="background1"/>
        </w:rPr>
      </w:pPr>
    </w:p>
    <w:p w:rsidR="00B9220B" w:rsidP="001E65B8" w:rsidRDefault="00B9220B" w14:paraId="09BD4723" w14:textId="77777777">
      <w:pPr>
        <w:rPr>
          <w:color w:val="FFFFFF" w:themeColor="background1"/>
        </w:rPr>
      </w:pPr>
    </w:p>
    <w:p w:rsidRPr="00E71DD0" w:rsidR="00B9220B" w:rsidP="002A737A" w:rsidRDefault="00B9220B" w14:paraId="436B8E0E" w14:textId="09652FC7">
      <w:pPr>
        <w:jc w:val="left"/>
      </w:pPr>
    </w:p>
    <w:p w:rsidR="00B84ECA" w:rsidP="002A737A" w:rsidRDefault="00B84ECA" w14:paraId="225B16F6" w14:textId="77777777">
      <w:pPr>
        <w:jc w:val="left"/>
      </w:pPr>
    </w:p>
    <w:p w:rsidR="00B84ECA" w:rsidP="002A737A" w:rsidRDefault="00B84ECA" w14:paraId="35013020" w14:textId="77777777">
      <w:pPr>
        <w:jc w:val="left"/>
      </w:pPr>
    </w:p>
    <w:p w:rsidR="00B84ECA" w:rsidP="002A737A" w:rsidRDefault="00B84ECA" w14:paraId="5E475DAF" w14:textId="77777777">
      <w:pPr>
        <w:jc w:val="left"/>
      </w:pPr>
    </w:p>
    <w:p w:rsidR="00B84ECA" w:rsidP="002A737A" w:rsidRDefault="00B84ECA" w14:paraId="60B45EF1" w14:textId="77777777">
      <w:pPr>
        <w:jc w:val="left"/>
      </w:pPr>
    </w:p>
    <w:p w:rsidRPr="00E71DD0" w:rsidR="00B84ECA" w:rsidP="002A737A" w:rsidRDefault="00B84ECA" w14:paraId="7BC6BDA6" w14:textId="77777777">
      <w:pPr>
        <w:jc w:val="left"/>
      </w:pPr>
    </w:p>
    <w:sdt>
      <w:sdtPr>
        <w:rPr>
          <w:rFonts w:ascii="Arial" w:hAnsi="Arial" w:cs="Arial" w:eastAsiaTheme="minorHAnsi"/>
          <w:color w:val="auto"/>
          <w:sz w:val="20"/>
          <w:szCs w:val="20"/>
          <w:lang w:val="en-GB"/>
        </w:rPr>
        <w:id w:val="-16793448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D4537E" w:rsidR="00DE75A7" w:rsidRDefault="00DE75A7" w14:paraId="19440374" w14:textId="3786EB0B">
          <w:pPr>
            <w:pStyle w:val="TOCHeading"/>
            <w:rPr>
              <w:b/>
              <w:bCs/>
            </w:rPr>
          </w:pPr>
          <w:r w:rsidRPr="00D4537E">
            <w:rPr>
              <w:b/>
              <w:bCs/>
            </w:rPr>
            <w:t>Table of Contents</w:t>
          </w:r>
        </w:p>
        <w:p w:rsidR="00E353E4" w:rsidRDefault="00DE75A7" w14:paraId="6A3A1378" w14:textId="0967F43F">
          <w:pPr>
            <w:pStyle w:val="TOC1"/>
            <w:tabs>
              <w:tab w:val="right" w:leader="dot" w:pos="9062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44473202">
            <w:r w:rsidRPr="001D7591" w:rsidR="00E353E4">
              <w:rPr>
                <w:rStyle w:val="Hyperlink"/>
                <w:noProof/>
              </w:rPr>
              <w:t>Introduction to NZC PCP Impact Framework Template</w:t>
            </w:r>
            <w:r w:rsidR="00E353E4">
              <w:rPr>
                <w:noProof/>
                <w:webHidden/>
              </w:rPr>
              <w:tab/>
            </w:r>
            <w:r w:rsidR="00E353E4">
              <w:rPr>
                <w:noProof/>
                <w:webHidden/>
              </w:rPr>
              <w:fldChar w:fldCharType="begin"/>
            </w:r>
            <w:r w:rsidR="00E353E4">
              <w:rPr>
                <w:noProof/>
                <w:webHidden/>
              </w:rPr>
              <w:instrText xml:space="preserve"> PAGEREF _Toc144473202 \h </w:instrText>
            </w:r>
            <w:r w:rsidR="00E353E4">
              <w:rPr>
                <w:noProof/>
                <w:webHidden/>
              </w:rPr>
            </w:r>
            <w:r w:rsidR="00E353E4">
              <w:rPr>
                <w:noProof/>
                <w:webHidden/>
              </w:rPr>
              <w:fldChar w:fldCharType="separate"/>
            </w:r>
            <w:r w:rsidR="00E353E4">
              <w:rPr>
                <w:noProof/>
                <w:webHidden/>
              </w:rPr>
              <w:t>4</w:t>
            </w:r>
            <w:r w:rsidR="00E353E4">
              <w:rPr>
                <w:noProof/>
                <w:webHidden/>
              </w:rPr>
              <w:fldChar w:fldCharType="end"/>
            </w:r>
          </w:hyperlink>
        </w:p>
        <w:p w:rsidR="00E353E4" w:rsidRDefault="00353363" w14:paraId="5109CAD2" w14:textId="5B72F44C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144473203">
            <w:r w:rsidRPr="001D7591" w:rsidR="00E353E4">
              <w:rPr>
                <w:rStyle w:val="Hyperlink"/>
                <w:noProof/>
              </w:rPr>
              <w:t>1</w:t>
            </w:r>
            <w:r w:rsidR="00E353E4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1D7591" w:rsidR="00E353E4">
              <w:rPr>
                <w:rStyle w:val="Hyperlink"/>
                <w:noProof/>
              </w:rPr>
              <w:t>Direct Impacts</w:t>
            </w:r>
            <w:r w:rsidR="00E353E4">
              <w:rPr>
                <w:noProof/>
                <w:webHidden/>
              </w:rPr>
              <w:tab/>
            </w:r>
            <w:r w:rsidR="00E353E4">
              <w:rPr>
                <w:noProof/>
                <w:webHidden/>
              </w:rPr>
              <w:fldChar w:fldCharType="begin"/>
            </w:r>
            <w:r w:rsidR="00E353E4">
              <w:rPr>
                <w:noProof/>
                <w:webHidden/>
              </w:rPr>
              <w:instrText xml:space="preserve"> PAGEREF _Toc144473203 \h </w:instrText>
            </w:r>
            <w:r w:rsidR="00E353E4">
              <w:rPr>
                <w:noProof/>
                <w:webHidden/>
              </w:rPr>
            </w:r>
            <w:r w:rsidR="00E353E4">
              <w:rPr>
                <w:noProof/>
                <w:webHidden/>
              </w:rPr>
              <w:fldChar w:fldCharType="separate"/>
            </w:r>
            <w:r w:rsidR="00E353E4">
              <w:rPr>
                <w:noProof/>
                <w:webHidden/>
              </w:rPr>
              <w:t>6</w:t>
            </w:r>
            <w:r w:rsidR="00E353E4">
              <w:rPr>
                <w:noProof/>
                <w:webHidden/>
              </w:rPr>
              <w:fldChar w:fldCharType="end"/>
            </w:r>
          </w:hyperlink>
        </w:p>
        <w:p w:rsidR="00E353E4" w:rsidRDefault="00353363" w14:paraId="7FB6BE2A" w14:textId="5AD24526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144473204">
            <w:r w:rsidRPr="001D7591" w:rsidR="00E353E4">
              <w:rPr>
                <w:rStyle w:val="Hyperlink"/>
                <w:noProof/>
              </w:rPr>
              <w:t>1.1</w:t>
            </w:r>
            <w:r w:rsidR="00E353E4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1D7591" w:rsidR="00E353E4">
              <w:rPr>
                <w:rStyle w:val="Hyperlink"/>
                <w:noProof/>
              </w:rPr>
              <w:t>Long-term GHG Impacts (Standardised)</w:t>
            </w:r>
            <w:r w:rsidR="00E353E4">
              <w:rPr>
                <w:noProof/>
                <w:webHidden/>
              </w:rPr>
              <w:tab/>
            </w:r>
            <w:r w:rsidR="00E353E4">
              <w:rPr>
                <w:noProof/>
                <w:webHidden/>
              </w:rPr>
              <w:fldChar w:fldCharType="begin"/>
            </w:r>
            <w:r w:rsidR="00E353E4">
              <w:rPr>
                <w:noProof/>
                <w:webHidden/>
              </w:rPr>
              <w:instrText xml:space="preserve"> PAGEREF _Toc144473204 \h </w:instrText>
            </w:r>
            <w:r w:rsidR="00E353E4">
              <w:rPr>
                <w:noProof/>
                <w:webHidden/>
              </w:rPr>
            </w:r>
            <w:r w:rsidR="00E353E4">
              <w:rPr>
                <w:noProof/>
                <w:webHidden/>
              </w:rPr>
              <w:fldChar w:fldCharType="separate"/>
            </w:r>
            <w:r w:rsidR="00E353E4">
              <w:rPr>
                <w:noProof/>
                <w:webHidden/>
              </w:rPr>
              <w:t>6</w:t>
            </w:r>
            <w:r w:rsidR="00E353E4">
              <w:rPr>
                <w:noProof/>
                <w:webHidden/>
              </w:rPr>
              <w:fldChar w:fldCharType="end"/>
            </w:r>
          </w:hyperlink>
        </w:p>
        <w:p w:rsidR="00E353E4" w:rsidRDefault="00353363" w14:paraId="20AA5655" w14:textId="2A680C4D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144473205">
            <w:r w:rsidRPr="001D7591" w:rsidR="00E353E4">
              <w:rPr>
                <w:rStyle w:val="Hyperlink"/>
                <w:rFonts w:eastAsiaTheme="majorEastAsia" w:cstheme="majorBidi"/>
                <w:b/>
                <w:noProof/>
              </w:rPr>
              <w:t>1.2</w:t>
            </w:r>
            <w:r w:rsidR="00E353E4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1D7591" w:rsidR="00E353E4">
              <w:rPr>
                <w:rStyle w:val="Hyperlink"/>
                <w:rFonts w:eastAsiaTheme="majorEastAsia" w:cstheme="majorBidi"/>
                <w:b/>
                <w:noProof/>
              </w:rPr>
              <w:t>Long-term GHG Impacts (Customised according to city/project)</w:t>
            </w:r>
            <w:r w:rsidR="00E353E4">
              <w:rPr>
                <w:noProof/>
                <w:webHidden/>
              </w:rPr>
              <w:tab/>
            </w:r>
            <w:r w:rsidR="00E353E4">
              <w:rPr>
                <w:noProof/>
                <w:webHidden/>
              </w:rPr>
              <w:fldChar w:fldCharType="begin"/>
            </w:r>
            <w:r w:rsidR="00E353E4">
              <w:rPr>
                <w:noProof/>
                <w:webHidden/>
              </w:rPr>
              <w:instrText xml:space="preserve"> PAGEREF _Toc144473205 \h </w:instrText>
            </w:r>
            <w:r w:rsidR="00E353E4">
              <w:rPr>
                <w:noProof/>
                <w:webHidden/>
              </w:rPr>
            </w:r>
            <w:r w:rsidR="00E353E4">
              <w:rPr>
                <w:noProof/>
                <w:webHidden/>
              </w:rPr>
              <w:fldChar w:fldCharType="separate"/>
            </w:r>
            <w:r w:rsidR="00E353E4">
              <w:rPr>
                <w:noProof/>
                <w:webHidden/>
              </w:rPr>
              <w:t>7</w:t>
            </w:r>
            <w:r w:rsidR="00E353E4">
              <w:rPr>
                <w:noProof/>
                <w:webHidden/>
              </w:rPr>
              <w:fldChar w:fldCharType="end"/>
            </w:r>
          </w:hyperlink>
        </w:p>
        <w:p w:rsidR="00E353E4" w:rsidRDefault="00353363" w14:paraId="41BEC522" w14:textId="27A10E95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144473206">
            <w:r w:rsidRPr="001D7591" w:rsidR="00E353E4">
              <w:rPr>
                <w:rStyle w:val="Hyperlink"/>
                <w:noProof/>
              </w:rPr>
              <w:t>2</w:t>
            </w:r>
            <w:r w:rsidR="00E353E4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1D7591" w:rsidR="00E353E4">
              <w:rPr>
                <w:rStyle w:val="Hyperlink"/>
                <w:noProof/>
              </w:rPr>
              <w:t>Indirect Impacts or Co-benefits</w:t>
            </w:r>
            <w:r w:rsidR="00E353E4">
              <w:rPr>
                <w:noProof/>
                <w:webHidden/>
              </w:rPr>
              <w:tab/>
            </w:r>
            <w:r w:rsidR="00E353E4">
              <w:rPr>
                <w:noProof/>
                <w:webHidden/>
              </w:rPr>
              <w:fldChar w:fldCharType="begin"/>
            </w:r>
            <w:r w:rsidR="00E353E4">
              <w:rPr>
                <w:noProof/>
                <w:webHidden/>
              </w:rPr>
              <w:instrText xml:space="preserve"> PAGEREF _Toc144473206 \h </w:instrText>
            </w:r>
            <w:r w:rsidR="00E353E4">
              <w:rPr>
                <w:noProof/>
                <w:webHidden/>
              </w:rPr>
            </w:r>
            <w:r w:rsidR="00E353E4">
              <w:rPr>
                <w:noProof/>
                <w:webHidden/>
              </w:rPr>
              <w:fldChar w:fldCharType="separate"/>
            </w:r>
            <w:r w:rsidR="00E353E4">
              <w:rPr>
                <w:noProof/>
                <w:webHidden/>
              </w:rPr>
              <w:t>8</w:t>
            </w:r>
            <w:r w:rsidR="00E353E4">
              <w:rPr>
                <w:noProof/>
                <w:webHidden/>
              </w:rPr>
              <w:fldChar w:fldCharType="end"/>
            </w:r>
          </w:hyperlink>
        </w:p>
        <w:p w:rsidR="00E353E4" w:rsidRDefault="00353363" w14:paraId="4E9D836A" w14:textId="4AEDA20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144473207">
            <w:r w:rsidRPr="001D7591" w:rsidR="00E353E4">
              <w:rPr>
                <w:rStyle w:val="Hyperlink"/>
                <w:noProof/>
              </w:rPr>
              <w:t>2.1</w:t>
            </w:r>
            <w:r w:rsidR="00E353E4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1D7591" w:rsidR="00E353E4">
              <w:rPr>
                <w:rStyle w:val="Hyperlink"/>
                <w:noProof/>
              </w:rPr>
              <w:t>Co-benefits (Standardised)</w:t>
            </w:r>
            <w:r w:rsidR="00E353E4">
              <w:rPr>
                <w:noProof/>
                <w:webHidden/>
              </w:rPr>
              <w:tab/>
            </w:r>
            <w:r w:rsidR="00E353E4">
              <w:rPr>
                <w:noProof/>
                <w:webHidden/>
              </w:rPr>
              <w:fldChar w:fldCharType="begin"/>
            </w:r>
            <w:r w:rsidR="00E353E4">
              <w:rPr>
                <w:noProof/>
                <w:webHidden/>
              </w:rPr>
              <w:instrText xml:space="preserve"> PAGEREF _Toc144473207 \h </w:instrText>
            </w:r>
            <w:r w:rsidR="00E353E4">
              <w:rPr>
                <w:noProof/>
                <w:webHidden/>
              </w:rPr>
            </w:r>
            <w:r w:rsidR="00E353E4">
              <w:rPr>
                <w:noProof/>
                <w:webHidden/>
              </w:rPr>
              <w:fldChar w:fldCharType="separate"/>
            </w:r>
            <w:r w:rsidR="00E353E4">
              <w:rPr>
                <w:noProof/>
                <w:webHidden/>
              </w:rPr>
              <w:t>8</w:t>
            </w:r>
            <w:r w:rsidR="00E353E4">
              <w:rPr>
                <w:noProof/>
                <w:webHidden/>
              </w:rPr>
              <w:fldChar w:fldCharType="end"/>
            </w:r>
          </w:hyperlink>
        </w:p>
        <w:p w:rsidR="00E353E4" w:rsidRDefault="00353363" w14:paraId="0BC76017" w14:textId="5C289BD0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144473208">
            <w:r w:rsidRPr="001D7591" w:rsidR="00E353E4">
              <w:rPr>
                <w:rStyle w:val="Hyperlink"/>
                <w:noProof/>
              </w:rPr>
              <w:t>2.2</w:t>
            </w:r>
            <w:r w:rsidR="00E353E4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1D7591" w:rsidR="00E353E4">
              <w:rPr>
                <w:rStyle w:val="Hyperlink"/>
                <w:noProof/>
              </w:rPr>
              <w:t>Co-benefits (Customised according to city/project)</w:t>
            </w:r>
            <w:r w:rsidR="00E353E4">
              <w:rPr>
                <w:noProof/>
                <w:webHidden/>
              </w:rPr>
              <w:tab/>
            </w:r>
            <w:r w:rsidR="00E353E4">
              <w:rPr>
                <w:noProof/>
                <w:webHidden/>
              </w:rPr>
              <w:fldChar w:fldCharType="begin"/>
            </w:r>
            <w:r w:rsidR="00E353E4">
              <w:rPr>
                <w:noProof/>
                <w:webHidden/>
              </w:rPr>
              <w:instrText xml:space="preserve"> PAGEREF _Toc144473208 \h </w:instrText>
            </w:r>
            <w:r w:rsidR="00E353E4">
              <w:rPr>
                <w:noProof/>
                <w:webHidden/>
              </w:rPr>
            </w:r>
            <w:r w:rsidR="00E353E4">
              <w:rPr>
                <w:noProof/>
                <w:webHidden/>
              </w:rPr>
              <w:fldChar w:fldCharType="separate"/>
            </w:r>
            <w:r w:rsidR="00E353E4">
              <w:rPr>
                <w:noProof/>
                <w:webHidden/>
              </w:rPr>
              <w:t>9</w:t>
            </w:r>
            <w:r w:rsidR="00E353E4">
              <w:rPr>
                <w:noProof/>
                <w:webHidden/>
              </w:rPr>
              <w:fldChar w:fldCharType="end"/>
            </w:r>
          </w:hyperlink>
        </w:p>
        <w:p w:rsidR="00E353E4" w:rsidRDefault="00353363" w14:paraId="7ABDF904" w14:textId="08681806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144473209">
            <w:r w:rsidRPr="001D7591" w:rsidR="00E353E4">
              <w:rPr>
                <w:rStyle w:val="Hyperlink"/>
                <w:noProof/>
              </w:rPr>
              <w:t>3</w:t>
            </w:r>
            <w:r w:rsidR="00E353E4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1D7591" w:rsidR="00E353E4">
              <w:rPr>
                <w:rStyle w:val="Hyperlink"/>
                <w:noProof/>
              </w:rPr>
              <w:t>Outcomes to unlock pathways to climate-neutrality</w:t>
            </w:r>
            <w:r w:rsidR="00E353E4">
              <w:rPr>
                <w:noProof/>
                <w:webHidden/>
              </w:rPr>
              <w:tab/>
            </w:r>
            <w:r w:rsidR="00E353E4">
              <w:rPr>
                <w:noProof/>
                <w:webHidden/>
              </w:rPr>
              <w:fldChar w:fldCharType="begin"/>
            </w:r>
            <w:r w:rsidR="00E353E4">
              <w:rPr>
                <w:noProof/>
                <w:webHidden/>
              </w:rPr>
              <w:instrText xml:space="preserve"> PAGEREF _Toc144473209 \h </w:instrText>
            </w:r>
            <w:r w:rsidR="00E353E4">
              <w:rPr>
                <w:noProof/>
                <w:webHidden/>
              </w:rPr>
            </w:r>
            <w:r w:rsidR="00E353E4">
              <w:rPr>
                <w:noProof/>
                <w:webHidden/>
              </w:rPr>
              <w:fldChar w:fldCharType="separate"/>
            </w:r>
            <w:r w:rsidR="00E353E4">
              <w:rPr>
                <w:noProof/>
                <w:webHidden/>
              </w:rPr>
              <w:t>10</w:t>
            </w:r>
            <w:r w:rsidR="00E353E4">
              <w:rPr>
                <w:noProof/>
                <w:webHidden/>
              </w:rPr>
              <w:fldChar w:fldCharType="end"/>
            </w:r>
          </w:hyperlink>
        </w:p>
        <w:p w:rsidR="00E353E4" w:rsidRDefault="00353363" w14:paraId="6507042A" w14:textId="2AF66938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144473210">
            <w:r w:rsidRPr="001D7591" w:rsidR="00E353E4">
              <w:rPr>
                <w:rStyle w:val="Hyperlink"/>
                <w:noProof/>
              </w:rPr>
              <w:t>3.1</w:t>
            </w:r>
            <w:r w:rsidR="00E353E4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1D7591" w:rsidR="00E353E4">
              <w:rPr>
                <w:rStyle w:val="Hyperlink"/>
                <w:noProof/>
              </w:rPr>
              <w:t>Early and Later Outcomes (Customised according to city/project)</w:t>
            </w:r>
            <w:r w:rsidR="00E353E4">
              <w:rPr>
                <w:noProof/>
                <w:webHidden/>
              </w:rPr>
              <w:tab/>
            </w:r>
            <w:r w:rsidR="00E353E4">
              <w:rPr>
                <w:noProof/>
                <w:webHidden/>
              </w:rPr>
              <w:fldChar w:fldCharType="begin"/>
            </w:r>
            <w:r w:rsidR="00E353E4">
              <w:rPr>
                <w:noProof/>
                <w:webHidden/>
              </w:rPr>
              <w:instrText xml:space="preserve"> PAGEREF _Toc144473210 \h </w:instrText>
            </w:r>
            <w:r w:rsidR="00E353E4">
              <w:rPr>
                <w:noProof/>
                <w:webHidden/>
              </w:rPr>
            </w:r>
            <w:r w:rsidR="00E353E4">
              <w:rPr>
                <w:noProof/>
                <w:webHidden/>
              </w:rPr>
              <w:fldChar w:fldCharType="separate"/>
            </w:r>
            <w:r w:rsidR="00E353E4">
              <w:rPr>
                <w:noProof/>
                <w:webHidden/>
              </w:rPr>
              <w:t>10</w:t>
            </w:r>
            <w:r w:rsidR="00E353E4">
              <w:rPr>
                <w:noProof/>
                <w:webHidden/>
              </w:rPr>
              <w:fldChar w:fldCharType="end"/>
            </w:r>
          </w:hyperlink>
        </w:p>
        <w:p w:rsidR="00DE75A7" w:rsidRDefault="00DE75A7" w14:paraId="61454005" w14:textId="5937A6E2">
          <w:r>
            <w:rPr>
              <w:b/>
              <w:bCs/>
              <w:noProof/>
            </w:rPr>
            <w:fldChar w:fldCharType="end"/>
          </w:r>
        </w:p>
      </w:sdtContent>
    </w:sdt>
    <w:p w:rsidRPr="00E71DD0" w:rsidR="003C2C19" w:rsidP="001B6432" w:rsidRDefault="003C2C19" w14:paraId="6F227880" w14:textId="02662192">
      <w:pPr>
        <w:jc w:val="left"/>
        <w:sectPr w:rsidRPr="00E71DD0" w:rsidR="003C2C19" w:rsidSect="00B84E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orient="portrait"/>
          <w:pgMar w:top="1843" w:right="1417" w:bottom="1417" w:left="1417" w:header="624" w:footer="0" w:gutter="0"/>
          <w:cols w:space="708"/>
          <w:titlePg/>
          <w:docGrid w:linePitch="360"/>
        </w:sectPr>
      </w:pPr>
    </w:p>
    <w:p w:rsidRPr="00E71DD0" w:rsidR="00AD2E9B" w:rsidP="003A6EDA" w:rsidRDefault="00972265" w14:paraId="10FF8D05" w14:textId="6DF0E866">
      <w:pPr>
        <w:pStyle w:val="Heading1"/>
        <w:numPr>
          <w:ilvl w:val="0"/>
          <w:numId w:val="0"/>
        </w:numPr>
        <w:spacing w:before="0"/>
        <w:ind w:left="2127" w:hanging="2127"/>
        <w:jc w:val="left"/>
      </w:pPr>
      <w:bookmarkStart w:name="_Toc144473202" w:id="3"/>
      <w:r>
        <w:lastRenderedPageBreak/>
        <w:t xml:space="preserve">Introduction to </w:t>
      </w:r>
      <w:r w:rsidR="00AD2E9B">
        <w:t xml:space="preserve">NZC </w:t>
      </w:r>
      <w:r w:rsidR="00AD456E">
        <w:t xml:space="preserve">PCP </w:t>
      </w:r>
      <w:r w:rsidR="00AD2E9B">
        <w:t>Impact Framework</w:t>
      </w:r>
      <w:r w:rsidR="00AD456E">
        <w:t xml:space="preserve"> Template</w:t>
      </w:r>
      <w:bookmarkEnd w:id="3"/>
    </w:p>
    <w:p w:rsidRPr="001F189C" w:rsidR="00D21CA5" w:rsidP="001B6432" w:rsidRDefault="00D21CA5" w14:paraId="435616C8" w14:textId="337938D3">
      <w:pPr>
        <w:pStyle w:val="BodyTextNZC"/>
        <w:jc w:val="left"/>
        <w:rPr>
          <w:b/>
          <w:bCs/>
        </w:rPr>
      </w:pPr>
      <w:r w:rsidRPr="001F189C">
        <w:rPr>
          <w:b/>
          <w:bCs/>
        </w:rPr>
        <w:t>Introduction and guidance</w:t>
      </w:r>
      <w:r w:rsidR="00C272B8">
        <w:rPr>
          <w:b/>
          <w:bCs/>
        </w:rPr>
        <w:t xml:space="preserve"> (please go through this section before filling the template)</w:t>
      </w:r>
      <w:r w:rsidRPr="001F189C" w:rsidR="001F189C">
        <w:rPr>
          <w:b/>
          <w:bCs/>
        </w:rPr>
        <w:t xml:space="preserve">: </w:t>
      </w:r>
    </w:p>
    <w:p w:rsidR="00416427" w:rsidP="00A112A4" w:rsidRDefault="00416427" w14:paraId="6ACA89C3" w14:textId="5A87EA46">
      <w:pPr>
        <w:pStyle w:val="BodyTextNZC"/>
        <w:numPr>
          <w:ilvl w:val="0"/>
          <w:numId w:val="8"/>
        </w:numPr>
        <w:spacing w:after="0"/>
        <w:jc w:val="left"/>
      </w:pPr>
      <w:r>
        <w:t xml:space="preserve">This template summarises the ‘Impact’ section of your </w:t>
      </w:r>
      <w:r w:rsidR="00A8585D">
        <w:t xml:space="preserve">application. Please fill in this word document </w:t>
      </w:r>
      <w:r w:rsidR="0E1BE1AC">
        <w:t xml:space="preserve">while also referring to the NZC PCP Indicator Set, </w:t>
      </w:r>
      <w:r w:rsidR="00A8585D">
        <w:t xml:space="preserve">and upload </w:t>
      </w:r>
      <w:r w:rsidR="28FFB51B">
        <w:t xml:space="preserve">it </w:t>
      </w:r>
      <w:r w:rsidR="00A8585D">
        <w:t xml:space="preserve">in the sub-section </w:t>
      </w:r>
      <w:r w:rsidRPr="2CCF709D" w:rsidR="00A8585D">
        <w:rPr>
          <w:b/>
          <w:bCs/>
        </w:rPr>
        <w:t>‘</w:t>
      </w:r>
      <w:r w:rsidRPr="2CCF709D" w:rsidR="00196CAC">
        <w:rPr>
          <w:b/>
          <w:bCs/>
        </w:rPr>
        <w:t>IMPACT</w:t>
      </w:r>
      <w:r w:rsidRPr="2CCF709D" w:rsidR="00A8585D">
        <w:rPr>
          <w:b/>
          <w:bCs/>
        </w:rPr>
        <w:t>’</w:t>
      </w:r>
      <w:r w:rsidRPr="2CCF709D" w:rsidR="00196CAC">
        <w:rPr>
          <w:b/>
          <w:bCs/>
        </w:rPr>
        <w:t xml:space="preserve"> </w:t>
      </w:r>
      <w:r w:rsidR="00A8585D">
        <w:t xml:space="preserve">in the Plaza </w:t>
      </w:r>
      <w:r w:rsidR="008D764B">
        <w:t>p</w:t>
      </w:r>
      <w:r w:rsidR="00A8585D">
        <w:t xml:space="preserve">ortal </w:t>
      </w:r>
      <w:r w:rsidR="59D3E850">
        <w:t>as part of</w:t>
      </w:r>
      <w:r w:rsidR="2219CBA5">
        <w:t xml:space="preserve"> the submission of your application. </w:t>
      </w:r>
    </w:p>
    <w:p w:rsidR="0008633E" w:rsidP="002E68C9" w:rsidRDefault="001F189C" w14:paraId="2B3DFAB8" w14:textId="57B39490">
      <w:pPr>
        <w:pStyle w:val="BodyTextNZC"/>
        <w:numPr>
          <w:ilvl w:val="0"/>
          <w:numId w:val="8"/>
        </w:numPr>
        <w:spacing w:after="0"/>
        <w:jc w:val="left"/>
      </w:pPr>
      <w:r>
        <w:t>Th</w:t>
      </w:r>
      <w:r w:rsidR="000E1D3A">
        <w:t xml:space="preserve">e </w:t>
      </w:r>
      <w:r w:rsidR="008D764B">
        <w:t xml:space="preserve">questions and tables </w:t>
      </w:r>
      <w:r w:rsidR="000E1D3A">
        <w:t>outlined in</w:t>
      </w:r>
      <w:r w:rsidR="008D764B">
        <w:t xml:space="preserve"> this template are </w:t>
      </w:r>
      <w:r>
        <w:t xml:space="preserve">based on the </w:t>
      </w:r>
      <w:r w:rsidR="009644B6">
        <w:t xml:space="preserve">overall </w:t>
      </w:r>
      <w:r>
        <w:t xml:space="preserve">structure </w:t>
      </w:r>
      <w:r w:rsidR="005129FD">
        <w:t xml:space="preserve">and basic elements </w:t>
      </w:r>
      <w:r>
        <w:t xml:space="preserve">of the </w:t>
      </w:r>
      <w:r w:rsidR="0024347B">
        <w:t>NZC Impact Framework</w:t>
      </w:r>
      <w:r w:rsidR="00F01C74">
        <w:t xml:space="preserve"> (</w:t>
      </w:r>
      <w:r w:rsidR="00961EF1">
        <w:t xml:space="preserve">see </w:t>
      </w:r>
      <w:r w:rsidR="00F01C74">
        <w:t>diagram below)</w:t>
      </w:r>
      <w:r w:rsidR="005129FD">
        <w:t xml:space="preserve">. The information requested </w:t>
      </w:r>
      <w:r w:rsidR="00AA5CF5">
        <w:t>here</w:t>
      </w:r>
      <w:r w:rsidR="005129FD">
        <w:t xml:space="preserve"> </w:t>
      </w:r>
      <w:r w:rsidR="00304A74">
        <w:t xml:space="preserve">is designed to help </w:t>
      </w:r>
      <w:r w:rsidR="00C73AEB">
        <w:t xml:space="preserve">your </w:t>
      </w:r>
      <w:r w:rsidR="009644B6">
        <w:t>proposal highlight the multi-dimensional progress your Pilot activities’ are expected to achieve</w:t>
      </w:r>
      <w:r w:rsidR="00AA5CF5">
        <w:t>,</w:t>
      </w:r>
      <w:r w:rsidR="007335E4">
        <w:t xml:space="preserve"> and</w:t>
      </w:r>
      <w:r w:rsidR="6210A739">
        <w:t xml:space="preserve"> to</w:t>
      </w:r>
      <w:r w:rsidR="007335E4">
        <w:t xml:space="preserve"> </w:t>
      </w:r>
      <w:r w:rsidR="009644B6">
        <w:t xml:space="preserve">help your city gain strategic learnings and insights </w:t>
      </w:r>
      <w:r w:rsidR="007335E4">
        <w:t xml:space="preserve">from your transformative journey through </w:t>
      </w:r>
      <w:r w:rsidR="6DCF4A1D">
        <w:t xml:space="preserve">the </w:t>
      </w:r>
      <w:r w:rsidR="004D355C">
        <w:t>NZC</w:t>
      </w:r>
      <w:r w:rsidR="007335E4">
        <w:t xml:space="preserve"> P</w:t>
      </w:r>
      <w:r w:rsidR="00091573">
        <w:t xml:space="preserve">ilot </w:t>
      </w:r>
      <w:r w:rsidR="007335E4">
        <w:t>C</w:t>
      </w:r>
      <w:r w:rsidR="00091573">
        <w:t xml:space="preserve">ities </w:t>
      </w:r>
      <w:r w:rsidR="007335E4">
        <w:t>P</w:t>
      </w:r>
      <w:r w:rsidR="00091573">
        <w:t>rogramme</w:t>
      </w:r>
      <w:r w:rsidR="009644B6">
        <w:t>.</w:t>
      </w:r>
    </w:p>
    <w:p w:rsidR="009644B6" w:rsidP="002E68C9" w:rsidRDefault="00091573" w14:paraId="32CFF2A4" w14:textId="36CCE62C">
      <w:pPr>
        <w:pStyle w:val="BodyTextNZC"/>
        <w:numPr>
          <w:ilvl w:val="0"/>
          <w:numId w:val="8"/>
        </w:numPr>
        <w:spacing w:after="0"/>
        <w:jc w:val="left"/>
      </w:pPr>
      <w:r>
        <w:t>The impacts, outcomes and indicators listed in this document will only be used at this stage of the Call for evaluating your proposal</w:t>
      </w:r>
      <w:r w:rsidR="3F35A3BF">
        <w:t>,</w:t>
      </w:r>
      <w:r>
        <w:t xml:space="preserve"> </w:t>
      </w:r>
      <w:r w:rsidR="00882238">
        <w:t>based on the</w:t>
      </w:r>
      <w:r w:rsidR="07D4DBB9">
        <w:t xml:space="preserve"> Call’s</w:t>
      </w:r>
      <w:r>
        <w:t xml:space="preserve"> selection</w:t>
      </w:r>
      <w:r w:rsidR="00882238">
        <w:t xml:space="preserve"> criteria</w:t>
      </w:r>
      <w:r>
        <w:t>. The contents of this template can be amended in the subsequent stages of the P</w:t>
      </w:r>
      <w:r w:rsidR="00882238">
        <w:t>rogramme</w:t>
      </w:r>
      <w:r>
        <w:t xml:space="preserve"> for Monitoring, Evaluation &amp; Learning (MEL) purposes, should your application be successful. </w:t>
      </w:r>
    </w:p>
    <w:p w:rsidR="009644B6" w:rsidP="009644B6" w:rsidRDefault="009644B6" w14:paraId="7F22F1EB" w14:textId="77777777">
      <w:pPr>
        <w:pStyle w:val="BodyTextNZC"/>
        <w:spacing w:after="0"/>
        <w:ind w:left="720"/>
        <w:jc w:val="left"/>
      </w:pPr>
    </w:p>
    <w:p w:rsidR="0008633E" w:rsidP="0008633E" w:rsidRDefault="0008633E" w14:paraId="1528F58A" w14:textId="79C03EF3">
      <w:pPr>
        <w:pStyle w:val="BodyTextNZC"/>
        <w:spacing w:after="0"/>
        <w:jc w:val="center"/>
      </w:pPr>
      <w:r w:rsidRPr="00E71DD0">
        <w:rPr>
          <w:noProof/>
        </w:rPr>
        <w:drawing>
          <wp:inline distT="0" distB="0" distL="0" distR="0" wp14:anchorId="5F3BED1B" wp14:editId="378B4C26">
            <wp:extent cx="7131360" cy="3190373"/>
            <wp:effectExtent l="0" t="0" r="0" b="0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552" cy="322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33E" w:rsidP="0008633E" w:rsidRDefault="0008633E" w14:paraId="342510BB" w14:textId="77777777">
      <w:pPr>
        <w:pStyle w:val="BodyTextNZC"/>
        <w:spacing w:after="0"/>
        <w:jc w:val="center"/>
      </w:pPr>
    </w:p>
    <w:p w:rsidR="008F3D0B" w:rsidRDefault="00CC78C9" w14:paraId="5B65ACDE" w14:textId="1D5FE317">
      <w:pPr>
        <w:pStyle w:val="BodyTextNZC"/>
        <w:numPr>
          <w:ilvl w:val="0"/>
          <w:numId w:val="8"/>
        </w:numPr>
        <w:jc w:val="left"/>
      </w:pPr>
      <w:r>
        <w:t xml:space="preserve">The indicators/outcomes </w:t>
      </w:r>
      <w:r w:rsidR="0049778C">
        <w:t xml:space="preserve">requested </w:t>
      </w:r>
      <w:r w:rsidR="005A5372">
        <w:t xml:space="preserve">in this template </w:t>
      </w:r>
      <w:r w:rsidR="0049778C">
        <w:t xml:space="preserve">are </w:t>
      </w:r>
      <w:r w:rsidR="006B40EE">
        <w:t xml:space="preserve">classified into </w:t>
      </w:r>
      <w:r w:rsidRPr="00A82C44" w:rsidR="006B40EE">
        <w:rPr>
          <w:b/>
          <w:bCs/>
        </w:rPr>
        <w:t>three main categories</w:t>
      </w:r>
      <w:r w:rsidR="006B40EE">
        <w:t xml:space="preserve"> based on the type of </w:t>
      </w:r>
      <w:r w:rsidR="00BA4567">
        <w:t>impact</w:t>
      </w:r>
      <w:r w:rsidR="003B79CE">
        <w:t>s</w:t>
      </w:r>
      <w:r w:rsidR="0069454E">
        <w:t xml:space="preserve"> and allowing for </w:t>
      </w:r>
      <w:r w:rsidR="00053D7C">
        <w:t xml:space="preserve">ample options for your proposal to communicate to the evaluators how your Pilot activities envision and define </w:t>
      </w:r>
      <w:r w:rsidR="001A302D">
        <w:t>progress</w:t>
      </w:r>
      <w:r w:rsidR="00053D7C">
        <w:t xml:space="preserve"> (“what does </w:t>
      </w:r>
      <w:r w:rsidR="001A302D">
        <w:t>success</w:t>
      </w:r>
      <w:r w:rsidR="00053D7C">
        <w:t xml:space="preserve"> look like?”)</w:t>
      </w:r>
      <w:r w:rsidR="00DB22CD">
        <w:t>.</w:t>
      </w:r>
      <w:r w:rsidR="004E53F5">
        <w:t xml:space="preserve"> </w:t>
      </w:r>
      <w:r w:rsidR="00053D7C">
        <w:t>Once selected, t</w:t>
      </w:r>
      <w:r w:rsidR="004E53F5">
        <w:t xml:space="preserve">his information will help </w:t>
      </w:r>
      <w:r w:rsidR="001A302D">
        <w:t>chosen Pilot C</w:t>
      </w:r>
      <w:r w:rsidR="004E53F5">
        <w:t xml:space="preserve">ities </w:t>
      </w:r>
      <w:r w:rsidR="00E96574">
        <w:t xml:space="preserve">assess their </w:t>
      </w:r>
      <w:r w:rsidRPr="004E53F5" w:rsidR="004E53F5">
        <w:t>evidence needs, baseline/target values, and data sources for specific indicators</w:t>
      </w:r>
      <w:r w:rsidR="00255194">
        <w:t>/outcomes</w:t>
      </w:r>
      <w:r w:rsidRPr="004E53F5" w:rsidR="004E53F5">
        <w:t xml:space="preserve"> at a later stage of the </w:t>
      </w:r>
      <w:r w:rsidR="00053D7C">
        <w:t xml:space="preserve">PCP </w:t>
      </w:r>
      <w:r w:rsidRPr="004E53F5" w:rsidR="004E53F5">
        <w:t>MEL process.</w:t>
      </w:r>
      <w:r w:rsidR="00E96574">
        <w:t xml:space="preserve"> </w:t>
      </w:r>
      <w:r w:rsidR="00652CC0">
        <w:t xml:space="preserve">These </w:t>
      </w:r>
      <w:r w:rsidR="001A302D">
        <w:t xml:space="preserve">impact </w:t>
      </w:r>
      <w:r w:rsidR="00E96574">
        <w:t xml:space="preserve">categories </w:t>
      </w:r>
      <w:r w:rsidR="008F3D0B">
        <w:t>include</w:t>
      </w:r>
      <w:r w:rsidR="00BA4567">
        <w:t xml:space="preserve">: </w:t>
      </w:r>
    </w:p>
    <w:p w:rsidR="008F3D0B" w:rsidP="0053360D" w:rsidRDefault="003B79CE" w14:paraId="7CE79F44" w14:textId="3C1E6017">
      <w:pPr>
        <w:pStyle w:val="BodyTextNZC"/>
        <w:numPr>
          <w:ilvl w:val="0"/>
          <w:numId w:val="10"/>
        </w:numPr>
        <w:jc w:val="left"/>
      </w:pPr>
      <w:r w:rsidRPr="00BD0034">
        <w:rPr>
          <w:b/>
          <w:bCs/>
          <w:u w:val="single"/>
        </w:rPr>
        <w:lastRenderedPageBreak/>
        <w:t>Direct Impacts</w:t>
      </w:r>
      <w:r w:rsidR="00652CC0">
        <w:rPr>
          <w:b/>
          <w:bCs/>
        </w:rPr>
        <w:t xml:space="preserve"> </w:t>
      </w:r>
      <w:r w:rsidR="00652CC0">
        <w:t>are</w:t>
      </w:r>
      <w:r>
        <w:t xml:space="preserve"> the long-term</w:t>
      </w:r>
      <w:r w:rsidR="005A722D">
        <w:t xml:space="preserve"> </w:t>
      </w:r>
      <w:r w:rsidR="006C76D7">
        <w:t xml:space="preserve">quantified </w:t>
      </w:r>
      <w:r w:rsidR="00061C8A">
        <w:t xml:space="preserve">effects produced by the </w:t>
      </w:r>
      <w:r w:rsidR="00A916D8">
        <w:t xml:space="preserve">project </w:t>
      </w:r>
      <w:r w:rsidR="00061C8A">
        <w:t>activities</w:t>
      </w:r>
      <w:r w:rsidR="00A916D8">
        <w:t>/</w:t>
      </w:r>
      <w:r w:rsidR="00061C8A">
        <w:t>interventions</w:t>
      </w:r>
      <w:r w:rsidR="00AB4299">
        <w:t xml:space="preserve"> </w:t>
      </w:r>
      <w:r w:rsidR="008B61AB">
        <w:t xml:space="preserve">related </w:t>
      </w:r>
      <w:r w:rsidR="006B7DC4">
        <w:t xml:space="preserve">to </w:t>
      </w:r>
      <w:r w:rsidR="00AB4299">
        <w:t>the</w:t>
      </w:r>
      <w:r w:rsidR="0081146B">
        <w:t xml:space="preserve"> </w:t>
      </w:r>
      <w:r w:rsidR="00DD0AE4">
        <w:t xml:space="preserve">GHG </w:t>
      </w:r>
      <w:r w:rsidR="00461334">
        <w:t>mitigation/</w:t>
      </w:r>
      <w:r w:rsidR="00DD0AE4">
        <w:t xml:space="preserve">reduction </w:t>
      </w:r>
      <w:r w:rsidR="00A31482">
        <w:t>in one or more emission domains</w:t>
      </w:r>
      <w:r w:rsidR="00AB4299">
        <w:t xml:space="preserve"> for the city.</w:t>
      </w:r>
      <w:r w:rsidR="00433C76">
        <w:t xml:space="preserve"> </w:t>
      </w:r>
    </w:p>
    <w:p w:rsidR="008F3D0B" w:rsidP="0053360D" w:rsidRDefault="00433C76" w14:paraId="44C471B7" w14:textId="1BA56A0A">
      <w:pPr>
        <w:pStyle w:val="BodyTextNZC"/>
        <w:numPr>
          <w:ilvl w:val="0"/>
          <w:numId w:val="10"/>
        </w:numPr>
        <w:jc w:val="left"/>
      </w:pPr>
      <w:r w:rsidRPr="00BD0034">
        <w:rPr>
          <w:b/>
          <w:bCs/>
          <w:u w:val="single"/>
        </w:rPr>
        <w:t>Indirect Impact</w:t>
      </w:r>
      <w:r w:rsidRPr="00BD0034" w:rsidR="005E6419">
        <w:rPr>
          <w:b/>
          <w:bCs/>
          <w:u w:val="single"/>
        </w:rPr>
        <w:t>s</w:t>
      </w:r>
      <w:r w:rsidRPr="00BD0034">
        <w:rPr>
          <w:b/>
          <w:bCs/>
          <w:u w:val="single"/>
        </w:rPr>
        <w:t xml:space="preserve"> or Co-benefits</w:t>
      </w:r>
      <w:r>
        <w:t xml:space="preserve"> </w:t>
      </w:r>
      <w:r w:rsidR="00AB4299">
        <w:t xml:space="preserve">expected to be </w:t>
      </w:r>
      <w:r w:rsidR="00BB2D8C">
        <w:t>produced</w:t>
      </w:r>
      <w:r w:rsidR="00AB4299">
        <w:t xml:space="preserve"> </w:t>
      </w:r>
      <w:r w:rsidR="00483397">
        <w:t xml:space="preserve">during or after the </w:t>
      </w:r>
      <w:r w:rsidR="00F214DA">
        <w:t>project duration</w:t>
      </w:r>
      <w:r w:rsidR="006C76D7">
        <w:t xml:space="preserve"> (either qualitative or quantitative)</w:t>
      </w:r>
      <w:r w:rsidR="001A302D">
        <w:t xml:space="preserve"> because of the Pilot activities/interventions</w:t>
      </w:r>
      <w:r w:rsidR="008F3D0B">
        <w:t>.</w:t>
      </w:r>
      <w:r w:rsidR="001A302D">
        <w:t xml:space="preserve"> These also include long-term non-GHG impacts, if any. </w:t>
      </w:r>
      <w:r w:rsidR="005E6419">
        <w:t xml:space="preserve"> </w:t>
      </w:r>
    </w:p>
    <w:p w:rsidR="0008633E" w:rsidP="0053360D" w:rsidRDefault="00116173" w14:paraId="715F5BD9" w14:textId="2C895FB8">
      <w:pPr>
        <w:pStyle w:val="BodyTextNZC"/>
        <w:numPr>
          <w:ilvl w:val="0"/>
          <w:numId w:val="10"/>
        </w:numPr>
        <w:jc w:val="left"/>
      </w:pPr>
      <w:r w:rsidRPr="00BD0034">
        <w:rPr>
          <w:b/>
          <w:bCs/>
          <w:u w:val="single"/>
        </w:rPr>
        <w:t xml:space="preserve">Intermediate </w:t>
      </w:r>
      <w:r w:rsidRPr="00BD0034" w:rsidR="007A2014">
        <w:rPr>
          <w:b/>
          <w:bCs/>
          <w:u w:val="single"/>
        </w:rPr>
        <w:t>Outcomes</w:t>
      </w:r>
      <w:r w:rsidR="0073539E">
        <w:t xml:space="preserve"> </w:t>
      </w:r>
      <w:r w:rsidR="001F668E">
        <w:t>are the qualitative and observable change</w:t>
      </w:r>
      <w:r w:rsidR="00435BC6">
        <w:t>s</w:t>
      </w:r>
      <w:r w:rsidR="00FD70F2">
        <w:t>/insights</w:t>
      </w:r>
      <w:r w:rsidR="001F668E">
        <w:t xml:space="preserve"> </w:t>
      </w:r>
      <w:r>
        <w:t>related to</w:t>
      </w:r>
      <w:r w:rsidR="00435BC6">
        <w:t xml:space="preserve"> the </w:t>
      </w:r>
      <w:r>
        <w:t>p</w:t>
      </w:r>
      <w:r w:rsidRPr="00116173">
        <w:t xml:space="preserve">rocess </w:t>
      </w:r>
      <w:r w:rsidR="001A302D">
        <w:t xml:space="preserve">of </w:t>
      </w:r>
      <w:r w:rsidRPr="00116173">
        <w:t>implement</w:t>
      </w:r>
      <w:r w:rsidR="001A302D">
        <w:t>ing the portfolio</w:t>
      </w:r>
      <w:r>
        <w:t xml:space="preserve">, </w:t>
      </w:r>
      <w:r w:rsidR="00B563DB">
        <w:t xml:space="preserve">produced </w:t>
      </w:r>
      <w:r w:rsidR="00450CC8">
        <w:t xml:space="preserve">either </w:t>
      </w:r>
      <w:r w:rsidR="003A1564">
        <w:t>early (</w:t>
      </w:r>
      <w:r w:rsidR="00555463">
        <w:t>short-term</w:t>
      </w:r>
      <w:r w:rsidR="00020602">
        <w:t xml:space="preserve">) </w:t>
      </w:r>
      <w:r w:rsidR="007338F7">
        <w:t>or</w:t>
      </w:r>
      <w:r w:rsidR="00020602">
        <w:t xml:space="preserve"> </w:t>
      </w:r>
      <w:r w:rsidR="003A1564">
        <w:t>later (</w:t>
      </w:r>
      <w:r w:rsidR="00020602">
        <w:t>medium-term</w:t>
      </w:r>
      <w:r w:rsidR="003A1564">
        <w:t xml:space="preserve">) </w:t>
      </w:r>
      <w:r w:rsidR="00020602">
        <w:t>during</w:t>
      </w:r>
      <w:r w:rsidR="00B563DB">
        <w:t xml:space="preserve"> </w:t>
      </w:r>
      <w:r w:rsidR="008F3D0B">
        <w:t xml:space="preserve">the </w:t>
      </w:r>
      <w:r w:rsidR="00B563DB">
        <w:t xml:space="preserve">project </w:t>
      </w:r>
      <w:r w:rsidR="00172FE3">
        <w:t>timeline</w:t>
      </w:r>
      <w:r w:rsidR="001A302D">
        <w:t>. Some of these effects may</w:t>
      </w:r>
      <w:r w:rsidR="00AB4299">
        <w:t xml:space="preserve"> potentially </w:t>
      </w:r>
      <w:r w:rsidR="001A302D">
        <w:t>occur</w:t>
      </w:r>
      <w:r w:rsidR="00AB4299">
        <w:t xml:space="preserve"> beyond the direct scope of your Pilot activities</w:t>
      </w:r>
      <w:r w:rsidR="001A302D">
        <w:t xml:space="preserve"> (for e.g., wider capacities built, or citizens engaged)</w:t>
      </w:r>
      <w:r w:rsidR="00B563DB">
        <w:t xml:space="preserve">. These </w:t>
      </w:r>
      <w:r w:rsidR="00243CDA">
        <w:t>changes also relate your p</w:t>
      </w:r>
      <w:r w:rsidR="004240ED">
        <w:t xml:space="preserve">roject’s </w:t>
      </w:r>
      <w:r w:rsidRPr="00435BC6" w:rsidR="00503C9E">
        <w:rPr>
          <w:b/>
          <w:bCs/>
        </w:rPr>
        <w:t>Impact Logic or Impact Pathways</w:t>
      </w:r>
      <w:r w:rsidR="00172FE3">
        <w:t xml:space="preserve"> </w:t>
      </w:r>
      <w:r w:rsidRPr="00E94AAC" w:rsidR="00172FE3">
        <w:t>that</w:t>
      </w:r>
      <w:r w:rsidR="00172FE3">
        <w:t xml:space="preserve"> </w:t>
      </w:r>
      <w:r w:rsidR="00D902E1">
        <w:t>link</w:t>
      </w:r>
      <w:r w:rsidR="00172FE3">
        <w:t xml:space="preserve"> </w:t>
      </w:r>
      <w:r w:rsidR="00AB4299">
        <w:t xml:space="preserve">short-term or medium-term </w:t>
      </w:r>
      <w:r w:rsidR="007B2C1A">
        <w:t>outcome</w:t>
      </w:r>
      <w:r w:rsidR="00FD4AA8">
        <w:t>s</w:t>
      </w:r>
      <w:r w:rsidR="007B2C1A">
        <w:t xml:space="preserve"> to </w:t>
      </w:r>
      <w:r w:rsidR="00AB4299">
        <w:t xml:space="preserve">long-term </w:t>
      </w:r>
      <w:r w:rsidR="007B2C1A">
        <w:t>direct</w:t>
      </w:r>
      <w:r w:rsidR="00FD4AA8">
        <w:t>/</w:t>
      </w:r>
      <w:r w:rsidR="007B2C1A">
        <w:t>indirect impacts</w:t>
      </w:r>
      <w:r w:rsidR="006D7662">
        <w:t xml:space="preserve"> – to </w:t>
      </w:r>
      <w:r w:rsidR="00A82C44">
        <w:t xml:space="preserve">support </w:t>
      </w:r>
      <w:r w:rsidR="009E60D1">
        <w:t>meaning</w:t>
      </w:r>
      <w:r w:rsidR="00C244A4">
        <w:t>ful</w:t>
      </w:r>
      <w:r w:rsidR="009E60D1">
        <w:t xml:space="preserve"> connections</w:t>
      </w:r>
      <w:r w:rsidR="00C244A4">
        <w:t xml:space="preserve"> </w:t>
      </w:r>
      <w:r w:rsidR="00E0273E">
        <w:t xml:space="preserve">and better coordination </w:t>
      </w:r>
      <w:r w:rsidR="00A97D32">
        <w:t xml:space="preserve">between </w:t>
      </w:r>
      <w:r w:rsidR="00A82C44">
        <w:t xml:space="preserve">individual </w:t>
      </w:r>
      <w:r w:rsidR="00DA5830">
        <w:t>activities</w:t>
      </w:r>
      <w:r w:rsidR="008C3DA8">
        <w:t xml:space="preserve">. </w:t>
      </w:r>
      <w:r w:rsidRPr="008C3DA8" w:rsidR="008C3DA8">
        <w:t>In essence, these outcomes will change the enabling conditions beyond the direct scope of the Pilot activities, to advance your city in your pathways to climate-neutrality.</w:t>
      </w:r>
      <w:r w:rsidR="008C3DA8">
        <w:t xml:space="preserve"> </w:t>
      </w:r>
      <w:r w:rsidR="00F20C84">
        <w:t xml:space="preserve">These </w:t>
      </w:r>
      <w:r w:rsidRPr="00BD0034" w:rsidR="00B72EA6">
        <w:rPr>
          <w:b/>
          <w:bCs/>
        </w:rPr>
        <w:t xml:space="preserve">qualitative </w:t>
      </w:r>
      <w:r w:rsidRPr="00BD0034" w:rsidR="00F20C84">
        <w:rPr>
          <w:b/>
          <w:bCs/>
        </w:rPr>
        <w:t>outcome</w:t>
      </w:r>
      <w:r w:rsidRPr="00BD0034" w:rsidR="00B72EA6">
        <w:rPr>
          <w:b/>
          <w:bCs/>
        </w:rPr>
        <w:t>s</w:t>
      </w:r>
      <w:r w:rsidR="00F20C84">
        <w:t xml:space="preserve"> </w:t>
      </w:r>
      <w:r w:rsidR="006830A8">
        <w:t>will</w:t>
      </w:r>
      <w:r w:rsidR="00F20C84">
        <w:t xml:space="preserve"> </w:t>
      </w:r>
      <w:r w:rsidR="008C3DA8">
        <w:t xml:space="preserve">also </w:t>
      </w:r>
      <w:r w:rsidR="00F20C84">
        <w:t xml:space="preserve">be useful to </w:t>
      </w:r>
      <w:r w:rsidR="00B72EA6">
        <w:t xml:space="preserve">better </w:t>
      </w:r>
      <w:r w:rsidR="00AB4299">
        <w:t xml:space="preserve">collect and </w:t>
      </w:r>
      <w:r w:rsidR="00F20C84">
        <w:t>frame your project/city’s strategic learning</w:t>
      </w:r>
      <w:r w:rsidR="00AB4299">
        <w:t>s and insights</w:t>
      </w:r>
      <w:r w:rsidR="008C3DA8">
        <w:t xml:space="preserve"> during implementation</w:t>
      </w:r>
      <w:r w:rsidR="00016DB7">
        <w:t>,</w:t>
      </w:r>
      <w:r w:rsidR="00F20C84">
        <w:t xml:space="preserve"> a</w:t>
      </w:r>
      <w:r w:rsidR="00E96574">
        <w:t>s well as productively participate in the Collective Sensemaking process with</w:t>
      </w:r>
      <w:r w:rsidR="00016DB7">
        <w:t xml:space="preserve"> </w:t>
      </w:r>
      <w:r w:rsidR="008C3DA8">
        <w:t>other</w:t>
      </w:r>
      <w:r w:rsidR="00E96574">
        <w:t xml:space="preserve"> peer Pilot Cities</w:t>
      </w:r>
      <w:r w:rsidR="008C3DA8">
        <w:t xml:space="preserve"> in the cohort</w:t>
      </w:r>
      <w:r w:rsidR="00E96574">
        <w:t xml:space="preserve">. </w:t>
      </w:r>
    </w:p>
    <w:p w:rsidR="00293945" w:rsidRDefault="001B5398" w14:paraId="2D9EECFD" w14:textId="6DDA94E1">
      <w:pPr>
        <w:pStyle w:val="BodyTextNZC"/>
        <w:numPr>
          <w:ilvl w:val="0"/>
          <w:numId w:val="8"/>
        </w:numPr>
        <w:jc w:val="left"/>
      </w:pPr>
      <w:r>
        <w:t>T</w:t>
      </w:r>
      <w:r w:rsidR="00C84AAE">
        <w:t xml:space="preserve">he first </w:t>
      </w:r>
      <w:r w:rsidR="00F84701">
        <w:t>two</w:t>
      </w:r>
      <w:r w:rsidR="00C84AAE">
        <w:t xml:space="preserve"> </w:t>
      </w:r>
      <w:r w:rsidR="00533275">
        <w:t>indicato</w:t>
      </w:r>
      <w:r w:rsidR="00F84701">
        <w:t>r</w:t>
      </w:r>
      <w:r w:rsidR="00A103DA">
        <w:t xml:space="preserve"> </w:t>
      </w:r>
      <w:r w:rsidR="00D2592B">
        <w:t>cat</w:t>
      </w:r>
      <w:r w:rsidR="005C4191">
        <w:t xml:space="preserve">egories </w:t>
      </w:r>
      <w:r w:rsidR="004356F6">
        <w:t xml:space="preserve">for Direct and Indirect Impact </w:t>
      </w:r>
      <w:r w:rsidR="005C4191">
        <w:t xml:space="preserve">above </w:t>
      </w:r>
      <w:r w:rsidR="00C84AAE">
        <w:t xml:space="preserve">are further </w:t>
      </w:r>
      <w:r w:rsidR="00F84701">
        <w:t>sub</w:t>
      </w:r>
      <w:r w:rsidR="00C84AAE">
        <w:t xml:space="preserve">-divided into </w:t>
      </w:r>
      <w:r w:rsidRPr="00BE3469" w:rsidR="00C84AAE">
        <w:rPr>
          <w:u w:val="single"/>
        </w:rPr>
        <w:t xml:space="preserve">two </w:t>
      </w:r>
      <w:r w:rsidRPr="00BE3469" w:rsidR="00944171">
        <w:rPr>
          <w:u w:val="single"/>
        </w:rPr>
        <w:t>sub-categories</w:t>
      </w:r>
      <w:r w:rsidR="0033062E">
        <w:t>,</w:t>
      </w:r>
      <w:r w:rsidR="00944171">
        <w:t xml:space="preserve"> to allow for</w:t>
      </w:r>
      <w:r w:rsidR="009D6A4A">
        <w:t xml:space="preserve"> </w:t>
      </w:r>
      <w:r w:rsidR="00BE3469">
        <w:t xml:space="preserve">greater </w:t>
      </w:r>
      <w:r w:rsidR="009D6A4A">
        <w:t xml:space="preserve">flexibility </w:t>
      </w:r>
      <w:r w:rsidR="00A93BA5">
        <w:t>and choice for indicator selection</w:t>
      </w:r>
      <w:r w:rsidR="004356F6">
        <w:t xml:space="preserve">, data reporting </w:t>
      </w:r>
      <w:r w:rsidR="00A93BA5">
        <w:t xml:space="preserve">and </w:t>
      </w:r>
      <w:r w:rsidR="0033062E">
        <w:t xml:space="preserve">offering </w:t>
      </w:r>
      <w:r w:rsidR="00A93BA5">
        <w:t>MEL guidance</w:t>
      </w:r>
      <w:r w:rsidR="00B71FA4">
        <w:t xml:space="preserve">: </w:t>
      </w:r>
      <w:r w:rsidR="00A059CA">
        <w:t xml:space="preserve">These </w:t>
      </w:r>
      <w:r w:rsidR="00C208BE">
        <w:t>indicator sub-categories include:</w:t>
      </w:r>
    </w:p>
    <w:p w:rsidR="005D7117" w:rsidP="0053360D" w:rsidRDefault="00B71FA4" w14:paraId="7A161E64" w14:textId="02BDCFBD">
      <w:pPr>
        <w:pStyle w:val="BodyTextNZC"/>
        <w:numPr>
          <w:ilvl w:val="0"/>
          <w:numId w:val="9"/>
        </w:numPr>
        <w:ind w:left="1418" w:hanging="284"/>
        <w:jc w:val="left"/>
      </w:pPr>
      <w:r w:rsidRPr="2CCF709D">
        <w:rPr>
          <w:b/>
          <w:bCs/>
          <w:u w:val="single"/>
        </w:rPr>
        <w:t>Standardised Indicators</w:t>
      </w:r>
      <w:r>
        <w:t xml:space="preserve"> are the ones </w:t>
      </w:r>
      <w:r w:rsidR="0061665A">
        <w:t>you</w:t>
      </w:r>
      <w:r w:rsidR="00582F9B">
        <w:t xml:space="preserve"> are requested to select from the </w:t>
      </w:r>
      <w:r w:rsidRPr="2CCF709D" w:rsidR="00582F9B">
        <w:rPr>
          <w:b/>
          <w:bCs/>
        </w:rPr>
        <w:t xml:space="preserve">NZC </w:t>
      </w:r>
      <w:r w:rsidRPr="2CCF709D" w:rsidR="0061665A">
        <w:rPr>
          <w:b/>
          <w:bCs/>
        </w:rPr>
        <w:t>PCP Indicator Set</w:t>
      </w:r>
      <w:r w:rsidRPr="2CCF709D" w:rsidR="008B5AF0">
        <w:rPr>
          <w:b/>
          <w:bCs/>
        </w:rPr>
        <w:t xml:space="preserve"> </w:t>
      </w:r>
      <w:r w:rsidRPr="00E353E4" w:rsidR="008B5AF0">
        <w:t>(</w:t>
      </w:r>
      <w:r w:rsidRPr="00E353E4" w:rsidR="00C02DE5">
        <w:t xml:space="preserve">available </w:t>
      </w:r>
      <w:r w:rsidRPr="00E353E4" w:rsidR="003E7213">
        <w:t>in the application pack</w:t>
      </w:r>
      <w:r w:rsidRPr="00E353E4" w:rsidR="00E353E4">
        <w:t>)</w:t>
      </w:r>
      <w:r w:rsidRPr="00E353E4" w:rsidR="0061665A">
        <w:t>.</w:t>
      </w:r>
      <w:r w:rsidR="0061665A">
        <w:t xml:space="preserve"> This</w:t>
      </w:r>
      <w:r w:rsidR="00856CDB">
        <w:t xml:space="preserve"> set</w:t>
      </w:r>
      <w:r w:rsidR="00F1606C">
        <w:t xml:space="preserve"> includes a </w:t>
      </w:r>
      <w:r w:rsidR="003D4CBB">
        <w:t>catalogue</w:t>
      </w:r>
      <w:r w:rsidR="00F1606C">
        <w:t xml:space="preserve"> of </w:t>
      </w:r>
      <w:r w:rsidRPr="2CCF709D" w:rsidR="00D85D8A">
        <w:rPr>
          <w:b/>
          <w:bCs/>
        </w:rPr>
        <w:t>3</w:t>
      </w:r>
      <w:r w:rsidRPr="2CCF709D" w:rsidR="0084022D">
        <w:rPr>
          <w:b/>
          <w:bCs/>
        </w:rPr>
        <w:t>6 indicators</w:t>
      </w:r>
      <w:r w:rsidR="0084022D">
        <w:t xml:space="preserve"> </w:t>
      </w:r>
      <w:r w:rsidR="00607E09">
        <w:t>(</w:t>
      </w:r>
      <w:r w:rsidR="00AA46F8">
        <w:t>12</w:t>
      </w:r>
      <w:r w:rsidR="00B44A86">
        <w:t xml:space="preserve"> GHG Indicators and </w:t>
      </w:r>
      <w:r w:rsidR="00C83AD9">
        <w:t>24</w:t>
      </w:r>
      <w:r w:rsidR="00B44A86">
        <w:t xml:space="preserve"> Co-benefits)</w:t>
      </w:r>
      <w:r w:rsidR="000D7FB9">
        <w:t xml:space="preserve"> </w:t>
      </w:r>
      <w:r w:rsidR="0011150D">
        <w:t>compiled</w:t>
      </w:r>
      <w:r w:rsidR="00054E58">
        <w:t xml:space="preserve"> by </w:t>
      </w:r>
      <w:r w:rsidR="00A85DBD">
        <w:t>the NZC Consortium</w:t>
      </w:r>
      <w:r w:rsidR="003D4CBB">
        <w:t>,</w:t>
      </w:r>
      <w:r w:rsidR="00C83AD9">
        <w:t xml:space="preserve"> as recommended indicators</w:t>
      </w:r>
      <w:r w:rsidR="00DB2787">
        <w:t xml:space="preserve"> </w:t>
      </w:r>
      <w:r w:rsidR="00C02DE5">
        <w:t>as aligned with your proposal</w:t>
      </w:r>
      <w:r w:rsidR="00E35BFB">
        <w:t xml:space="preserve">. </w:t>
      </w:r>
      <w:r w:rsidR="00F94D9B">
        <w:t xml:space="preserve">These indicators are also compatible </w:t>
      </w:r>
      <w:r w:rsidR="000C430A">
        <w:t>with the climate reporting platforms cities currently use (such as</w:t>
      </w:r>
      <w:r w:rsidR="00DB3B2B">
        <w:t>,</w:t>
      </w:r>
      <w:r w:rsidR="000C430A">
        <w:t xml:space="preserve"> CDP/ICLEI Track or MyCovenant), which can help </w:t>
      </w:r>
      <w:r w:rsidR="00DB3B2B">
        <w:t>Pilot C</w:t>
      </w:r>
      <w:r w:rsidR="000C430A">
        <w:t>ities identify thei</w:t>
      </w:r>
      <w:r w:rsidR="00DB3B2B">
        <w:t xml:space="preserve">r relevant </w:t>
      </w:r>
      <w:r w:rsidR="000C430A">
        <w:t>data sources</w:t>
      </w:r>
      <w:r w:rsidR="00E53681">
        <w:t xml:space="preserve"> at a later reporting stage</w:t>
      </w:r>
      <w:r w:rsidR="000C430A">
        <w:t xml:space="preserve">. </w:t>
      </w:r>
      <w:r w:rsidR="00E35BFB">
        <w:t>Th</w:t>
      </w:r>
      <w:r w:rsidR="00C83AD9">
        <w:t>is</w:t>
      </w:r>
      <w:r w:rsidR="00E35BFB">
        <w:t xml:space="preserve"> indicator </w:t>
      </w:r>
      <w:r w:rsidR="003453EC">
        <w:t>sub-</w:t>
      </w:r>
      <w:r w:rsidR="00CB3E76">
        <w:t xml:space="preserve">category </w:t>
      </w:r>
      <w:r w:rsidR="00E35BFB">
        <w:t xml:space="preserve">data will help us </w:t>
      </w:r>
      <w:r w:rsidR="00B44A86">
        <w:t xml:space="preserve">offer further </w:t>
      </w:r>
      <w:r w:rsidR="004C2DA6">
        <w:t xml:space="preserve">MEL and impact assessment </w:t>
      </w:r>
      <w:r w:rsidR="00B44A86">
        <w:t xml:space="preserve">guidance to </w:t>
      </w:r>
      <w:r w:rsidR="00C02DE5">
        <w:t xml:space="preserve">selected </w:t>
      </w:r>
      <w:r w:rsidR="00B44A86">
        <w:t xml:space="preserve">Pilot </w:t>
      </w:r>
      <w:r w:rsidR="00F5092B">
        <w:t>Cities</w:t>
      </w:r>
      <w:r w:rsidR="00146537">
        <w:t>,</w:t>
      </w:r>
      <w:r w:rsidR="00F5092B">
        <w:t xml:space="preserve"> </w:t>
      </w:r>
      <w:r w:rsidR="00B44A86">
        <w:t xml:space="preserve">allow for </w:t>
      </w:r>
      <w:r w:rsidR="0073024D">
        <w:t xml:space="preserve">quantitative </w:t>
      </w:r>
      <w:r w:rsidR="00830F30">
        <w:t>data comparability</w:t>
      </w:r>
      <w:r w:rsidR="000456CF">
        <w:t>/aggregation</w:t>
      </w:r>
      <w:r w:rsidR="00830F30">
        <w:t xml:space="preserve"> between </w:t>
      </w:r>
      <w:r w:rsidR="008B5AF0">
        <w:t xml:space="preserve">all </w:t>
      </w:r>
      <w:r w:rsidR="00830F30">
        <w:t>Pilot Cities</w:t>
      </w:r>
      <w:r w:rsidR="00C02DE5">
        <w:t xml:space="preserve"> in the cohort</w:t>
      </w:r>
      <w:r w:rsidR="00146537">
        <w:t xml:space="preserve">, </w:t>
      </w:r>
      <w:r w:rsidR="00A96B54">
        <w:t xml:space="preserve">and </w:t>
      </w:r>
      <w:r w:rsidR="003453EC">
        <w:t xml:space="preserve">enable </w:t>
      </w:r>
      <w:r w:rsidR="00C02DE5">
        <w:t xml:space="preserve">capacity building </w:t>
      </w:r>
      <w:r w:rsidR="00146537">
        <w:t xml:space="preserve">within </w:t>
      </w:r>
      <w:r w:rsidR="00C02DE5">
        <w:t xml:space="preserve">the </w:t>
      </w:r>
      <w:r w:rsidR="00146537">
        <w:t>PCP</w:t>
      </w:r>
      <w:r w:rsidR="00C02DE5">
        <w:t xml:space="preserve"> cohort</w:t>
      </w:r>
      <w:r w:rsidR="00F001CD">
        <w:t>.</w:t>
      </w:r>
    </w:p>
    <w:p w:rsidR="00882238" w:rsidP="00882238" w:rsidRDefault="005D7117" w14:paraId="5A47C72A" w14:textId="510D8E7D">
      <w:pPr>
        <w:pStyle w:val="BodyTextNZC"/>
        <w:numPr>
          <w:ilvl w:val="0"/>
          <w:numId w:val="9"/>
        </w:numPr>
        <w:ind w:left="1418" w:hanging="284"/>
        <w:jc w:val="left"/>
      </w:pPr>
      <w:r w:rsidRPr="00010689">
        <w:rPr>
          <w:b/>
          <w:bCs/>
          <w:u w:val="single"/>
        </w:rPr>
        <w:t>Customised Indicators</w:t>
      </w:r>
      <w:r>
        <w:rPr>
          <w:b/>
          <w:bCs/>
        </w:rPr>
        <w:t xml:space="preserve"> </w:t>
      </w:r>
      <w:r w:rsidRPr="005D7117">
        <w:t xml:space="preserve">are </w:t>
      </w:r>
      <w:r>
        <w:t xml:space="preserve">specific </w:t>
      </w:r>
      <w:r w:rsidR="004C65AE">
        <w:t xml:space="preserve">and most suited </w:t>
      </w:r>
      <w:r>
        <w:t>to your project</w:t>
      </w:r>
      <w:r w:rsidR="004C65AE">
        <w:t xml:space="preserve"> based on your intended impacts</w:t>
      </w:r>
      <w:r w:rsidR="00C02DE5">
        <w:t xml:space="preserve"> and city’s context</w:t>
      </w:r>
      <w:r w:rsidR="004C65AE">
        <w:t>.</w:t>
      </w:r>
      <w:r w:rsidR="00C02DE5">
        <w:t xml:space="preserve"> T</w:t>
      </w:r>
      <w:r w:rsidR="00F333D4">
        <w:t xml:space="preserve">hese </w:t>
      </w:r>
      <w:r w:rsidR="00DC7E20">
        <w:t xml:space="preserve">non-standardised </w:t>
      </w:r>
      <w:r w:rsidR="003C7918">
        <w:t xml:space="preserve">or </w:t>
      </w:r>
      <w:r w:rsidR="00D4410C">
        <w:t xml:space="preserve">contextual </w:t>
      </w:r>
      <w:r w:rsidR="00F333D4">
        <w:t xml:space="preserve">indicators </w:t>
      </w:r>
      <w:r w:rsidR="00C02DE5">
        <w:t xml:space="preserve">can be included </w:t>
      </w:r>
      <w:r w:rsidR="00F333D4">
        <w:t>to measure progress and assess impacts</w:t>
      </w:r>
      <w:r w:rsidR="00DC7E20">
        <w:t xml:space="preserve"> that </w:t>
      </w:r>
      <w:r w:rsidRPr="00C02DE5" w:rsidR="00DC7E20">
        <w:rPr>
          <w:u w:val="single"/>
        </w:rPr>
        <w:t>are no</w:t>
      </w:r>
      <w:r w:rsidRPr="00C02DE5" w:rsidR="0078015B">
        <w:rPr>
          <w:u w:val="single"/>
        </w:rPr>
        <w:t>t</w:t>
      </w:r>
      <w:r w:rsidRPr="00C02DE5" w:rsidR="00DC7E20">
        <w:rPr>
          <w:u w:val="single"/>
        </w:rPr>
        <w:t xml:space="preserve"> </w:t>
      </w:r>
      <w:r w:rsidRPr="00C02DE5" w:rsidR="0078015B">
        <w:rPr>
          <w:u w:val="single"/>
        </w:rPr>
        <w:t xml:space="preserve">explicitly </w:t>
      </w:r>
      <w:r w:rsidRPr="00C02DE5" w:rsidR="00DC7E20">
        <w:rPr>
          <w:u w:val="single"/>
        </w:rPr>
        <w:t>covered</w:t>
      </w:r>
      <w:r w:rsidR="00DC7E20">
        <w:t xml:space="preserve"> in the NZC PCP Indicator Set provided. </w:t>
      </w:r>
      <w:r w:rsidR="00C02DE5">
        <w:t xml:space="preserve">Applicants </w:t>
      </w:r>
      <w:r w:rsidR="00C403B7">
        <w:t>are free to describe them</w:t>
      </w:r>
      <w:r w:rsidR="00C02DE5">
        <w:t xml:space="preserve"> based on their Pilot activities </w:t>
      </w:r>
      <w:r w:rsidR="006B41E1">
        <w:t xml:space="preserve">and </w:t>
      </w:r>
      <w:r w:rsidR="001948C2">
        <w:t xml:space="preserve">voluntarily report </w:t>
      </w:r>
      <w:r w:rsidR="00373235">
        <w:t xml:space="preserve">data based </w:t>
      </w:r>
      <w:r w:rsidR="001948C2">
        <w:t>on them</w:t>
      </w:r>
      <w:r w:rsidR="00C02DE5">
        <w:t>, if selected</w:t>
      </w:r>
      <w:r w:rsidR="001948C2">
        <w:t>.</w:t>
      </w:r>
    </w:p>
    <w:p w:rsidR="001B634D" w:rsidP="00882238" w:rsidRDefault="00206DAB" w14:paraId="6050BB65" w14:textId="2D84D153">
      <w:pPr>
        <w:pStyle w:val="BodyTextNZC"/>
        <w:numPr>
          <w:ilvl w:val="0"/>
          <w:numId w:val="9"/>
        </w:numPr>
        <w:ind w:left="1418" w:hanging="284"/>
        <w:jc w:val="left"/>
      </w:pPr>
      <w:r>
        <w:t>Similarly, the i</w:t>
      </w:r>
      <w:r w:rsidR="005A3B5B">
        <w:t xml:space="preserve">nformation to be provided in </w:t>
      </w:r>
      <w:r w:rsidR="00CA7AE2">
        <w:t xml:space="preserve">the </w:t>
      </w:r>
      <w:r w:rsidRPr="00882238" w:rsidR="00CA7AE2">
        <w:rPr>
          <w:b/>
          <w:bCs/>
        </w:rPr>
        <w:t xml:space="preserve">third </w:t>
      </w:r>
      <w:r w:rsidRPr="00882238" w:rsidR="00C610EC">
        <w:rPr>
          <w:b/>
          <w:bCs/>
        </w:rPr>
        <w:t xml:space="preserve">main </w:t>
      </w:r>
      <w:r w:rsidRPr="00882238" w:rsidR="00CA7AE2">
        <w:rPr>
          <w:b/>
          <w:bCs/>
        </w:rPr>
        <w:t xml:space="preserve">category of </w:t>
      </w:r>
      <w:r w:rsidRPr="00882238" w:rsidR="00583854">
        <w:rPr>
          <w:b/>
          <w:bCs/>
        </w:rPr>
        <w:t xml:space="preserve">qualitative </w:t>
      </w:r>
      <w:r w:rsidRPr="00882238" w:rsidR="00CA7AE2">
        <w:rPr>
          <w:b/>
          <w:bCs/>
        </w:rPr>
        <w:t>Outcomes</w:t>
      </w:r>
      <w:r w:rsidR="00CA7AE2">
        <w:t xml:space="preserve"> is also contextual</w:t>
      </w:r>
      <w:r w:rsidR="004F42AE">
        <w:t xml:space="preserve"> </w:t>
      </w:r>
      <w:r w:rsidR="00D17E8B">
        <w:t xml:space="preserve">as </w:t>
      </w:r>
      <w:r w:rsidR="00A96B54">
        <w:t>descriptive</w:t>
      </w:r>
      <w:r w:rsidR="00D17E8B">
        <w:t xml:space="preserve"> text</w:t>
      </w:r>
      <w:r w:rsidR="00564F49">
        <w:t xml:space="preserve">. </w:t>
      </w:r>
      <w:r w:rsidR="00F635B9">
        <w:t xml:space="preserve">They are classified as ‘Early’ or ‘Later’ Outcomes based on when they are expected to be produced i.e., whether in the short-term or medium-term. </w:t>
      </w:r>
      <w:r w:rsidR="0009204A">
        <w:t>For further guidance on how to</w:t>
      </w:r>
      <w:r w:rsidR="00564F49">
        <w:t xml:space="preserve"> better</w:t>
      </w:r>
      <w:r w:rsidR="0009204A">
        <w:t xml:space="preserve"> frame these outcomes per lever or selected Impact Pathway</w:t>
      </w:r>
      <w:r w:rsidR="00564F49">
        <w:t>s</w:t>
      </w:r>
      <w:r w:rsidR="0009204A">
        <w:t xml:space="preserve">, please refer to the </w:t>
      </w:r>
      <w:r w:rsidRPr="00C02DE5" w:rsidR="00C02DE5">
        <w:t>NZC PCP Guidebook.</w:t>
      </w:r>
    </w:p>
    <w:p w:rsidR="00C73F1F" w:rsidP="001B634D" w:rsidRDefault="001B634D" w14:paraId="74821C80" w14:textId="23B7F864">
      <w:pPr>
        <w:pStyle w:val="BodyTextNZC"/>
        <w:numPr>
          <w:ilvl w:val="0"/>
          <w:numId w:val="8"/>
        </w:numPr>
        <w:jc w:val="left"/>
      </w:pPr>
      <w:r>
        <w:t xml:space="preserve">Lastly, both the quantitative and qualitative </w:t>
      </w:r>
      <w:r w:rsidR="002A7F8E">
        <w:t>indicators or outcome</w:t>
      </w:r>
      <w:r w:rsidR="00053D7C">
        <w:t>s</w:t>
      </w:r>
      <w:r w:rsidR="002A7F8E">
        <w:t xml:space="preserve"> supplied </w:t>
      </w:r>
      <w:r w:rsidR="00AC08DA">
        <w:t xml:space="preserve">in this template </w:t>
      </w:r>
      <w:r w:rsidR="00053D7C">
        <w:t>should not be considered as</w:t>
      </w:r>
      <w:r w:rsidRPr="00B0531F" w:rsidR="00981315">
        <w:t xml:space="preserve"> final</w:t>
      </w:r>
      <w:r w:rsidRPr="00B0531F" w:rsidR="005D41DB">
        <w:t>ised</w:t>
      </w:r>
      <w:r w:rsidRPr="00B0531F" w:rsidR="005E1FA3">
        <w:t xml:space="preserve"> </w:t>
      </w:r>
      <w:r w:rsidRPr="00B0531F" w:rsidR="007A584B">
        <w:t>or frozen</w:t>
      </w:r>
      <w:r w:rsidR="00053D7C">
        <w:t xml:space="preserve"> for the project’s MEL process post-selection</w:t>
      </w:r>
      <w:r w:rsidRPr="00B0531F" w:rsidR="007A584B">
        <w:t xml:space="preserve">, </w:t>
      </w:r>
      <w:r w:rsidRPr="00B0531F" w:rsidR="00A4102C">
        <w:t xml:space="preserve">but </w:t>
      </w:r>
      <w:r w:rsidRPr="00B0531F" w:rsidR="007A584B">
        <w:t xml:space="preserve">rather </w:t>
      </w:r>
      <w:r w:rsidRPr="00B0531F" w:rsidR="00A4102C">
        <w:t xml:space="preserve">a </w:t>
      </w:r>
      <w:r w:rsidRPr="00B0531F" w:rsidR="005D41DB">
        <w:t>starting point</w:t>
      </w:r>
      <w:r w:rsidR="00A4102C">
        <w:t xml:space="preserve"> for our collective </w:t>
      </w:r>
      <w:r w:rsidR="0052552F">
        <w:t>Learning</w:t>
      </w:r>
      <w:r w:rsidR="00A4102C">
        <w:t xml:space="preserve"> and Sensemaking journey for PCP. </w:t>
      </w:r>
      <w:r w:rsidR="0052552F">
        <w:t>If selected, c</w:t>
      </w:r>
      <w:r w:rsidR="005D41DB">
        <w:t>ities</w:t>
      </w:r>
      <w:r w:rsidR="007A584B">
        <w:t xml:space="preserve"> will have a chance to edit, refine or revise this information</w:t>
      </w:r>
      <w:r w:rsidR="0052552F">
        <w:t xml:space="preserve"> during the Grant Agreement preparation. </w:t>
      </w:r>
      <w:r w:rsidR="00B34D37">
        <w:t>At this stage, w</w:t>
      </w:r>
      <w:r w:rsidR="00F74EA5">
        <w:t xml:space="preserve">e recommend making an informed </w:t>
      </w:r>
      <w:r w:rsidR="00755C2D">
        <w:t>choice</w:t>
      </w:r>
      <w:r w:rsidR="003B11FF">
        <w:t xml:space="preserve"> of a</w:t>
      </w:r>
      <w:r w:rsidR="00F74EA5">
        <w:t xml:space="preserve"> few key indicators</w:t>
      </w:r>
      <w:r w:rsidR="00053D7C">
        <w:t xml:space="preserve">, </w:t>
      </w:r>
      <w:r w:rsidR="00364A4A">
        <w:t>outcomes</w:t>
      </w:r>
      <w:r w:rsidR="0052552F">
        <w:t xml:space="preserve"> and impact narrative</w:t>
      </w:r>
      <w:r w:rsidR="00053D7C">
        <w:t>s</w:t>
      </w:r>
      <w:r w:rsidR="00AE2D6E">
        <w:t xml:space="preserve"> that </w:t>
      </w:r>
      <w:r w:rsidR="00B62063">
        <w:t>best suit your city/project</w:t>
      </w:r>
      <w:r w:rsidR="00DC15A7">
        <w:t xml:space="preserve">’s </w:t>
      </w:r>
      <w:r w:rsidR="00053D7C">
        <w:t xml:space="preserve">ambitions and </w:t>
      </w:r>
      <w:r w:rsidR="00CF6F0E">
        <w:t xml:space="preserve">envisioned </w:t>
      </w:r>
      <w:r w:rsidR="00DC15A7">
        <w:t>impact</w:t>
      </w:r>
      <w:r w:rsidR="00053D7C">
        <w:t>,</w:t>
      </w:r>
      <w:r w:rsidR="00852E02">
        <w:t xml:space="preserve"> </w:t>
      </w:r>
      <w:r w:rsidR="001F06B4">
        <w:t xml:space="preserve">and </w:t>
      </w:r>
      <w:r w:rsidR="00616C79">
        <w:t xml:space="preserve">best </w:t>
      </w:r>
      <w:r w:rsidR="00852E02">
        <w:t xml:space="preserve">respond to </w:t>
      </w:r>
      <w:r w:rsidR="0052552F">
        <w:t xml:space="preserve">the evaluation and selection criteria of this Call. </w:t>
      </w:r>
    </w:p>
    <w:p w:rsidRPr="00E71DD0" w:rsidR="00D85A34" w:rsidP="001B6432" w:rsidRDefault="00323803" w14:paraId="134A70E8" w14:textId="2051D81F">
      <w:pPr>
        <w:pStyle w:val="Heading1"/>
        <w:spacing w:before="0"/>
        <w:ind w:left="426" w:hanging="426"/>
        <w:jc w:val="left"/>
      </w:pPr>
      <w:bookmarkStart w:name="_Toc144473203" w:id="4"/>
      <w:r w:rsidRPr="00141DF5">
        <w:rPr>
          <w:rFonts w:eastAsia="MS Mincho"/>
          <w:b w:val="0"/>
          <w:bCs/>
          <w:noProof/>
          <w:color w:val="FFFF00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456D737" wp14:editId="768577B5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8876030" cy="1250315"/>
                <wp:effectExtent l="0" t="0" r="20320" b="2603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603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41DF5" w:rsidR="00141DF5" w:rsidRDefault="00141DF5" w14:paraId="360E5148" w14:textId="70DB68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Question: 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 xml:space="preserve">How </w:t>
                            </w:r>
                            <w:r w:rsidR="00FA7582">
                              <w:rPr>
                                <w:b/>
                                <w:bCs/>
                              </w:rPr>
                              <w:t>are the P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 xml:space="preserve">ilot </w:t>
                            </w:r>
                            <w:r w:rsidR="00FA7582">
                              <w:rPr>
                                <w:b/>
                                <w:bCs/>
                              </w:rPr>
                              <w:t>activities expected to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 xml:space="preserve"> reduce the city's GHG emissions? What is the intended impact and emissions decrease profile, over the duration of the </w:t>
                            </w:r>
                            <w:r w:rsidR="00FA7582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 xml:space="preserve">ilot activities, and as a proportion of the city's overall emissions profile? (Up to 500 words) </w:t>
                            </w:r>
                          </w:p>
                          <w:p w:rsidR="00141DF5" w:rsidRDefault="00141DF5" w14:paraId="60A4174F" w14:textId="3EEDD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456D737">
                <v:stroke joinstyle="miter"/>
                <v:path gradientshapeok="t" o:connecttype="rect"/>
              </v:shapetype>
              <v:shape id="Text Box 217" style="position:absolute;left:0;text-align:left;margin-left:647.7pt;margin-top:33.75pt;width:698.9pt;height:98.45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">
                <v:textbox>
                  <w:txbxContent>
                    <w:p w:rsidRPr="00141DF5" w:rsidR="00141DF5" w:rsidRDefault="00141DF5" w14:paraId="360E5148" w14:textId="70DB68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Question: </w:t>
                      </w:r>
                      <w:r w:rsidRPr="00141DF5">
                        <w:rPr>
                          <w:b/>
                          <w:bCs/>
                        </w:rPr>
                        <w:t xml:space="preserve">How </w:t>
                      </w:r>
                      <w:r w:rsidR="00FA7582">
                        <w:rPr>
                          <w:b/>
                          <w:bCs/>
                        </w:rPr>
                        <w:t>are the P</w:t>
                      </w:r>
                      <w:r w:rsidRPr="00141DF5">
                        <w:rPr>
                          <w:b/>
                          <w:bCs/>
                        </w:rPr>
                        <w:t xml:space="preserve">ilot </w:t>
                      </w:r>
                      <w:r w:rsidR="00FA7582">
                        <w:rPr>
                          <w:b/>
                          <w:bCs/>
                        </w:rPr>
                        <w:t>activities expected to</w:t>
                      </w:r>
                      <w:r w:rsidRPr="00141DF5">
                        <w:rPr>
                          <w:b/>
                          <w:bCs/>
                        </w:rPr>
                        <w:t xml:space="preserve"> reduce the city's GHG emissions? What is the intended impact and emissions decrease profile, over the duration of the </w:t>
                      </w:r>
                      <w:r w:rsidR="00FA7582">
                        <w:rPr>
                          <w:b/>
                          <w:bCs/>
                        </w:rPr>
                        <w:t>P</w:t>
                      </w:r>
                      <w:r w:rsidRPr="00141DF5">
                        <w:rPr>
                          <w:b/>
                          <w:bCs/>
                        </w:rPr>
                        <w:t xml:space="preserve">ilot activities, and as a proportion of the city's overall emissions profile? (Up to 500 words) </w:t>
                      </w:r>
                    </w:p>
                    <w:p w:rsidR="00141DF5" w:rsidRDefault="00141DF5" w14:paraId="60A4174F" w14:textId="3EEDDB21"/>
                  </w:txbxContent>
                </v:textbox>
                <w10:wrap type="square" anchorx="margin"/>
              </v:shape>
            </w:pict>
          </mc:Fallback>
        </mc:AlternateContent>
      </w:r>
      <w:r w:rsidRPr="00E71DD0" w:rsidR="00C53409">
        <w:t xml:space="preserve">Direct </w:t>
      </w:r>
      <w:r w:rsidRPr="00E71DD0" w:rsidR="004849C3">
        <w:t>Impact</w:t>
      </w:r>
      <w:r w:rsidRPr="00E71DD0" w:rsidR="00145019">
        <w:t>s</w:t>
      </w:r>
      <w:bookmarkEnd w:id="4"/>
    </w:p>
    <w:p w:rsidR="009349B6" w:rsidP="00863486" w:rsidRDefault="009349B6" w14:paraId="63BA1E4C" w14:textId="139FFD8D">
      <w:pPr>
        <w:spacing w:after="0"/>
        <w:rPr>
          <w:rFonts w:eastAsia="MS Mincho"/>
          <w:b/>
          <w:bCs/>
          <w:color w:val="FFFF00"/>
        </w:rPr>
      </w:pPr>
    </w:p>
    <w:p w:rsidRPr="00E71DD0" w:rsidR="00D21CA5" w:rsidP="001B6432" w:rsidRDefault="00BB40FF" w14:paraId="60024266" w14:textId="205E3909">
      <w:pPr>
        <w:pStyle w:val="BodyTextNZC"/>
        <w:jc w:val="left"/>
      </w:pPr>
      <w:r>
        <w:t>Please use th</w:t>
      </w:r>
      <w:r w:rsidR="00E63ACF">
        <w:t>e following</w:t>
      </w:r>
      <w:r>
        <w:t xml:space="preserve"> section to capture the </w:t>
      </w:r>
      <w:r w:rsidR="00141DF5">
        <w:t xml:space="preserve">specific </w:t>
      </w:r>
      <w:r w:rsidR="000B7E76">
        <w:t>GHG and non-GHG long-term impacts</w:t>
      </w:r>
      <w:r w:rsidR="00E63ACF">
        <w:t xml:space="preserve"> and indicators</w:t>
      </w:r>
      <w:r w:rsidR="000B7E76">
        <w:t xml:space="preserve"> </w:t>
      </w:r>
      <w:r w:rsidR="00E63ACF">
        <w:t>for</w:t>
      </w:r>
      <w:r w:rsidR="000B7E76">
        <w:t xml:space="preserve"> your Pilot activities or interventions. </w:t>
      </w:r>
      <w:r>
        <w:t xml:space="preserve"> </w:t>
      </w:r>
    </w:p>
    <w:p w:rsidRPr="00E71DD0" w:rsidR="004E29F4" w:rsidP="001C7A8D" w:rsidRDefault="00503667" w14:paraId="494BA3D6" w14:textId="0492F06C">
      <w:pPr>
        <w:pStyle w:val="Heading2"/>
        <w:ind w:left="709" w:hanging="709"/>
      </w:pPr>
      <w:bookmarkStart w:name="_Hlk133923512" w:id="5"/>
      <w:bookmarkStart w:name="_Toc144473204" w:id="6"/>
      <w:r w:rsidRPr="00E71DD0">
        <w:t xml:space="preserve">Long-term </w:t>
      </w:r>
      <w:r w:rsidRPr="00E71DD0" w:rsidR="00F352DE">
        <w:t xml:space="preserve">GHG </w:t>
      </w:r>
      <w:r w:rsidRPr="00E71DD0" w:rsidR="000A5B86">
        <w:t>Impacts</w:t>
      </w:r>
      <w:r w:rsidRPr="00E71DD0" w:rsidR="003A6EDA">
        <w:t xml:space="preserve"> </w:t>
      </w:r>
      <w:r w:rsidRPr="00E71DD0" w:rsidR="00F352DE">
        <w:t>(</w:t>
      </w:r>
      <w:r w:rsidRPr="00E71DD0" w:rsidR="00E503A6">
        <w:t>Standardised</w:t>
      </w:r>
      <w:r w:rsidRPr="00E71DD0" w:rsidR="003A6EDA">
        <w:t>)</w:t>
      </w:r>
      <w:bookmarkEnd w:id="6"/>
    </w:p>
    <w:bookmarkEnd w:id="5"/>
    <w:p w:rsidRPr="00E71DD0" w:rsidR="00D21CA5" w:rsidP="001B6432" w:rsidRDefault="004B0ACB" w14:paraId="758B8408" w14:textId="1E001785">
      <w:pPr>
        <w:pStyle w:val="BodyTextNZC"/>
        <w:jc w:val="left"/>
      </w:pPr>
      <w:r w:rsidRPr="004B0ACB">
        <w:t>Please use this section to capture the GHG and non-GHG long-term impacts of your Pilot activities or interventions</w:t>
      </w:r>
      <w:r w:rsidR="008B4376">
        <w:t xml:space="preserve"> and r</w:t>
      </w:r>
      <w:r>
        <w:t xml:space="preserve">efer to </w:t>
      </w:r>
      <w:r w:rsidRPr="00E4519D" w:rsidR="00E4519D">
        <w:rPr>
          <w:u w:val="single"/>
        </w:rPr>
        <w:t>NZC PCP Indicator Set</w:t>
      </w:r>
      <w:r w:rsidR="00E4519D">
        <w:t xml:space="preserve"> for further details.</w:t>
      </w:r>
    </w:p>
    <w:tbl>
      <w:tblPr>
        <w:tblStyle w:val="TableGrid"/>
        <w:tblW w:w="5159" w:type="pct"/>
        <w:tblBorders>
          <w:top w:val="single" w:color="5D8793" w:themeColor="accent4" w:sz="4" w:space="0"/>
          <w:left w:val="single" w:color="5D8793" w:themeColor="accent4" w:sz="4" w:space="0"/>
          <w:bottom w:val="single" w:color="5D8793" w:themeColor="accent4" w:sz="4" w:space="0"/>
          <w:right w:val="single" w:color="5D8793" w:themeColor="accent4" w:sz="4" w:space="0"/>
          <w:insideH w:val="single" w:color="5D8793" w:themeColor="accent4" w:sz="4" w:space="0"/>
          <w:insideV w:val="single" w:color="5D8793" w:themeColor="accent4" w:sz="4" w:space="0"/>
        </w:tblBorders>
        <w:tblLook w:val="04A0" w:firstRow="1" w:lastRow="0" w:firstColumn="1" w:lastColumn="0" w:noHBand="0" w:noVBand="1"/>
      </w:tblPr>
      <w:tblGrid>
        <w:gridCol w:w="2404"/>
        <w:gridCol w:w="3062"/>
        <w:gridCol w:w="3177"/>
        <w:gridCol w:w="3171"/>
        <w:gridCol w:w="2625"/>
      </w:tblGrid>
      <w:tr w:rsidRPr="00E71DD0" w:rsidR="00C53409" w:rsidTr="00972265" w14:paraId="2E82BC4C" w14:textId="65769460">
        <w:tc>
          <w:tcPr>
            <w:tcW w:w="832" w:type="pct"/>
            <w:shd w:val="clear" w:color="auto" w:fill="A2D5D0" w:themeFill="accent1"/>
            <w:vAlign w:val="center"/>
          </w:tcPr>
          <w:p w:rsidRPr="00E71DD0" w:rsidR="003A6EDA" w:rsidP="001B6432" w:rsidRDefault="003A6EDA" w14:paraId="7C2F07C3" w14:textId="60CECABF">
            <w:pPr>
              <w:jc w:val="left"/>
              <w:rPr>
                <w:b/>
                <w:bCs/>
                <w:lang w:val="en-GB"/>
              </w:rPr>
            </w:pPr>
            <w:bookmarkStart w:name="_Hlk132124240" w:id="7"/>
            <w:r w:rsidRPr="00E71DD0">
              <w:rPr>
                <w:b/>
                <w:bCs/>
                <w:lang w:val="en-GB"/>
              </w:rPr>
              <w:t>Activity or Intervention name</w:t>
            </w:r>
          </w:p>
        </w:tc>
        <w:tc>
          <w:tcPr>
            <w:tcW w:w="1060" w:type="pct"/>
            <w:shd w:val="clear" w:color="auto" w:fill="A2D5D0" w:themeFill="accent1"/>
            <w:vAlign w:val="center"/>
          </w:tcPr>
          <w:p w:rsidRPr="00E71DD0" w:rsidR="003A6EDA" w:rsidP="001B6432" w:rsidRDefault="003A6EDA" w14:paraId="44BD7B7E" w14:textId="5EE6243C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GHG Emission Domain</w:t>
            </w:r>
          </w:p>
        </w:tc>
        <w:tc>
          <w:tcPr>
            <w:tcW w:w="1100" w:type="pct"/>
            <w:shd w:val="clear" w:color="auto" w:fill="A2D5D0" w:themeFill="accent1"/>
            <w:vAlign w:val="center"/>
          </w:tcPr>
          <w:p w:rsidRPr="00E71DD0" w:rsidR="003A6EDA" w:rsidP="001B6432" w:rsidRDefault="003A6EDA" w14:paraId="27A5153D" w14:textId="7E1347FC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 xml:space="preserve">Emission Sub-domain </w:t>
            </w:r>
          </w:p>
        </w:tc>
        <w:tc>
          <w:tcPr>
            <w:tcW w:w="1098" w:type="pct"/>
            <w:shd w:val="clear" w:color="auto" w:fill="A2D5D0" w:themeFill="accent1"/>
            <w:vAlign w:val="center"/>
          </w:tcPr>
          <w:p w:rsidRPr="00E71DD0" w:rsidR="003A6EDA" w:rsidP="001B6432" w:rsidRDefault="00BB408B" w14:paraId="2A4C6013" w14:textId="17695CD6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Q</w:t>
            </w:r>
            <w:r w:rsidRPr="00E71DD0" w:rsidR="003A6EDA">
              <w:rPr>
                <w:b/>
                <w:bCs/>
                <w:lang w:val="en-GB"/>
              </w:rPr>
              <w:t xml:space="preserve">uantitative </w:t>
            </w:r>
            <w:r w:rsidRPr="00E71DD0" w:rsidR="005A0C11">
              <w:rPr>
                <w:b/>
                <w:bCs/>
                <w:lang w:val="en-GB"/>
              </w:rPr>
              <w:t>in</w:t>
            </w:r>
            <w:r w:rsidRPr="00E71DD0" w:rsidR="003A6EDA">
              <w:rPr>
                <w:b/>
                <w:bCs/>
                <w:lang w:val="en-GB"/>
              </w:rPr>
              <w:t>dicator</w:t>
            </w:r>
          </w:p>
        </w:tc>
        <w:tc>
          <w:tcPr>
            <w:tcW w:w="909" w:type="pct"/>
            <w:shd w:val="clear" w:color="auto" w:fill="A2D5D0" w:themeFill="accent1"/>
            <w:vAlign w:val="center"/>
          </w:tcPr>
          <w:p w:rsidR="004B596D" w:rsidP="001B6432" w:rsidRDefault="00BB408B" w14:paraId="4374C3B8" w14:textId="77777777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M</w:t>
            </w:r>
            <w:r w:rsidRPr="00E71DD0" w:rsidR="003A6EDA">
              <w:rPr>
                <w:b/>
                <w:bCs/>
                <w:lang w:val="en-GB"/>
              </w:rPr>
              <w:t>etric/</w:t>
            </w:r>
            <w:r w:rsidRPr="00E71DD0" w:rsidR="00C53409">
              <w:rPr>
                <w:b/>
                <w:bCs/>
                <w:lang w:val="en-GB"/>
              </w:rPr>
              <w:t>u</w:t>
            </w:r>
            <w:r w:rsidRPr="00E71DD0" w:rsidR="003A6EDA">
              <w:rPr>
                <w:b/>
                <w:bCs/>
                <w:lang w:val="en-GB"/>
              </w:rPr>
              <w:t>nit of measurement</w:t>
            </w:r>
            <w:r w:rsidRPr="00E71DD0" w:rsidR="00097DA2">
              <w:rPr>
                <w:b/>
                <w:bCs/>
                <w:lang w:val="en-GB"/>
              </w:rPr>
              <w:t xml:space="preserve"> </w:t>
            </w:r>
          </w:p>
          <w:p w:rsidRPr="00E71DD0" w:rsidR="003A6EDA" w:rsidP="001B6432" w:rsidRDefault="00097DA2" w14:paraId="1AE6E6A1" w14:textId="14619D39">
            <w:pPr>
              <w:jc w:val="left"/>
              <w:rPr>
                <w:b/>
                <w:bCs/>
                <w:lang w:val="en-GB"/>
              </w:rPr>
            </w:pPr>
            <w:r w:rsidRPr="004B596D">
              <w:rPr>
                <w:b/>
                <w:bCs/>
                <w:i/>
                <w:iCs/>
                <w:lang w:val="en-GB"/>
              </w:rPr>
              <w:t xml:space="preserve">(How </w:t>
            </w:r>
            <w:r w:rsidR="00FA7582">
              <w:rPr>
                <w:b/>
                <w:bCs/>
                <w:i/>
                <w:iCs/>
                <w:lang w:val="en-GB"/>
              </w:rPr>
              <w:t>will</w:t>
            </w:r>
            <w:r w:rsidRPr="004B596D">
              <w:rPr>
                <w:b/>
                <w:bCs/>
                <w:i/>
                <w:iCs/>
                <w:lang w:val="en-GB"/>
              </w:rPr>
              <w:t xml:space="preserve"> this impact</w:t>
            </w:r>
            <w:r w:rsidR="00FA7582">
              <w:rPr>
                <w:b/>
                <w:bCs/>
                <w:i/>
                <w:iCs/>
                <w:lang w:val="en-GB"/>
              </w:rPr>
              <w:t xml:space="preserve"> be</w:t>
            </w:r>
            <w:r w:rsidRPr="004B596D">
              <w:rPr>
                <w:b/>
                <w:bCs/>
                <w:i/>
                <w:iCs/>
                <w:lang w:val="en-GB"/>
              </w:rPr>
              <w:t xml:space="preserve"> measured?)</w:t>
            </w:r>
          </w:p>
        </w:tc>
      </w:tr>
      <w:tr w:rsidRPr="00E71DD0" w:rsidR="00C53409" w:rsidTr="00254134" w14:paraId="5BE7D084" w14:textId="2189B030">
        <w:tc>
          <w:tcPr>
            <w:tcW w:w="832" w:type="pct"/>
            <w:shd w:val="clear" w:color="auto" w:fill="ECF6F5" w:themeFill="accent1" w:themeFillTint="33"/>
          </w:tcPr>
          <w:p w:rsidRPr="00E71DD0" w:rsidR="003A6EDA" w:rsidP="001B6432" w:rsidRDefault="00097DA2" w14:paraId="78106C87" w14:textId="6831E1C3">
            <w:pPr>
              <w:jc w:val="left"/>
              <w:rPr>
                <w:lang w:val="en-GB"/>
              </w:rPr>
            </w:pPr>
            <w:r w:rsidRPr="00E71DD0">
              <w:rPr>
                <w:lang w:val="en-GB"/>
              </w:rPr>
              <w:t>Please add as applicable</w:t>
            </w:r>
          </w:p>
        </w:tc>
        <w:tc>
          <w:tcPr>
            <w:tcW w:w="1060" w:type="pct"/>
            <w:shd w:val="clear" w:color="auto" w:fill="ECF6F5" w:themeFill="accent1" w:themeFillTint="33"/>
          </w:tcPr>
          <w:p w:rsidRPr="00E71DD0" w:rsidR="003A6EDA" w:rsidP="001B6432" w:rsidRDefault="003A6EDA" w14:paraId="425DE0D5" w14:textId="64F966B8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 xml:space="preserve">Select </w:t>
            </w:r>
            <w:r w:rsidRPr="00E71DD0" w:rsidR="001C7A8D">
              <w:rPr>
                <w:b/>
                <w:bCs/>
                <w:lang w:val="en-GB"/>
              </w:rPr>
              <w:t xml:space="preserve">one or more </w:t>
            </w:r>
            <w:r w:rsidRPr="00E71DD0" w:rsidR="00C53409">
              <w:rPr>
                <w:b/>
                <w:bCs/>
                <w:lang w:val="en-GB"/>
              </w:rPr>
              <w:t>from</w:t>
            </w:r>
            <w:r w:rsidRPr="00E71DD0">
              <w:rPr>
                <w:b/>
                <w:bCs/>
                <w:lang w:val="en-GB"/>
              </w:rPr>
              <w:t xml:space="preserve"> – </w:t>
            </w:r>
          </w:p>
          <w:p w:rsidRPr="00E71DD0" w:rsidR="00377576" w:rsidP="005A5FDE" w:rsidRDefault="003A6EDA" w14:paraId="35E57918" w14:textId="4F9F860F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All vehicles and transport (mobile energy)</w:t>
            </w:r>
          </w:p>
          <w:p w:rsidRPr="00E71DD0" w:rsidR="00377576" w:rsidP="005A5FDE" w:rsidRDefault="003A6EDA" w14:paraId="412F948C" w14:textId="4581084A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Consumption of electricity generated for buildings, facilities, &amp; infrastructur</w:t>
            </w:r>
            <w:r w:rsidRPr="00E71DD0" w:rsidR="00377576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  <w:p w:rsidRPr="00E71DD0" w:rsidR="003A6EDA" w:rsidP="005A5FDE" w:rsidRDefault="003A6EDA" w14:paraId="613DDC2F" w14:textId="08373906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 xml:space="preserve">Consumption of non-electricity energy for thermal uses in buildings &amp; facilities </w:t>
            </w:r>
          </w:p>
          <w:p w:rsidRPr="00E71DD0" w:rsidR="00377576" w:rsidP="005A5FDE" w:rsidRDefault="003A6EDA" w14:paraId="41777F21" w14:textId="62295151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Land use (including agriculture, forestry, and other land uses</w:t>
            </w:r>
            <w:r w:rsidRPr="00E71DD0" w:rsidR="0037757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Pr="00E71DD0" w:rsidR="00377576" w:rsidP="005A5FDE" w:rsidRDefault="003A6EDA" w14:paraId="5294B202" w14:textId="6341C6FE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Multi-sector waste management and disposal</w:t>
            </w:r>
          </w:p>
          <w:p w:rsidRPr="00E71DD0" w:rsidR="003A6EDA" w:rsidP="005A5FDE" w:rsidRDefault="003A6EDA" w14:paraId="032C2890" w14:textId="77777777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Industrial process emissions</w:t>
            </w:r>
          </w:p>
          <w:p w:rsidRPr="00E71DD0" w:rsidR="00C53409" w:rsidP="00C53409" w:rsidRDefault="00C53409" w14:paraId="4DA2D377" w14:textId="7EF9F27D">
            <w:pPr>
              <w:pStyle w:val="ListParagraph"/>
              <w:ind w:left="232"/>
              <w:jc w:val="left"/>
              <w:rPr>
                <w:lang w:val="en-GB"/>
              </w:rPr>
            </w:pPr>
          </w:p>
        </w:tc>
        <w:tc>
          <w:tcPr>
            <w:tcW w:w="1100" w:type="pct"/>
            <w:shd w:val="clear" w:color="auto" w:fill="ECF6F5" w:themeFill="accent1" w:themeFillTint="33"/>
          </w:tcPr>
          <w:p w:rsidRPr="00E71DD0" w:rsidR="003A6EDA" w:rsidP="001B6432" w:rsidRDefault="003A6EDA" w14:paraId="55745517" w14:textId="5011102B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 xml:space="preserve">Select </w:t>
            </w:r>
            <w:r w:rsidRPr="00E71DD0" w:rsidR="00C53409">
              <w:rPr>
                <w:b/>
                <w:bCs/>
                <w:lang w:val="en-GB"/>
              </w:rPr>
              <w:t>from</w:t>
            </w:r>
            <w:r w:rsidR="00B87F93">
              <w:rPr>
                <w:b/>
                <w:bCs/>
                <w:lang w:val="en-GB"/>
              </w:rPr>
              <w:t xml:space="preserve"> </w:t>
            </w:r>
            <w:r w:rsidR="00B87FE8">
              <w:rPr>
                <w:b/>
                <w:bCs/>
                <w:lang w:val="en-GB"/>
              </w:rPr>
              <w:t xml:space="preserve">as applicable </w:t>
            </w:r>
            <w:r w:rsidRPr="00E71DD0">
              <w:rPr>
                <w:b/>
                <w:bCs/>
                <w:lang w:val="en-GB"/>
              </w:rPr>
              <w:t xml:space="preserve">– </w:t>
            </w:r>
          </w:p>
          <w:p w:rsidR="0052552F" w:rsidP="005436E6" w:rsidRDefault="0052552F" w14:paraId="5124FFCB" w14:textId="77777777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52F">
              <w:rPr>
                <w:rFonts w:ascii="Arial" w:hAnsi="Arial" w:cs="Arial"/>
                <w:sz w:val="20"/>
                <w:szCs w:val="20"/>
                <w:lang w:val="en-GB"/>
              </w:rPr>
              <w:t xml:space="preserve">GHG emissions </w:t>
            </w:r>
          </w:p>
          <w:p w:rsidRPr="00911C24" w:rsidR="00911C24" w:rsidP="005436E6" w:rsidRDefault="00911C24" w14:paraId="39A6DEB3" w14:textId="439BF579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>Total GHG emissions</w:t>
            </w:r>
          </w:p>
          <w:p w:rsidRPr="00911C24" w:rsidR="00911C24" w:rsidP="005436E6" w:rsidRDefault="00911C24" w14:paraId="51BA5590" w14:textId="77777777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>Stationary energy</w:t>
            </w:r>
          </w:p>
          <w:p w:rsidRPr="00911C24" w:rsidR="00911C24" w:rsidP="005436E6" w:rsidRDefault="00911C24" w14:paraId="74715BA9" w14:textId="77777777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>Transport</w:t>
            </w:r>
          </w:p>
          <w:p w:rsidRPr="00911C24" w:rsidR="00911C24" w:rsidP="005436E6" w:rsidRDefault="00911C24" w14:paraId="3BD6673E" w14:textId="77777777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>Waste</w:t>
            </w:r>
          </w:p>
          <w:p w:rsidRPr="00911C24" w:rsidR="00911C24" w:rsidP="005436E6" w:rsidRDefault="00911C24" w14:paraId="2B439150" w14:textId="77777777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>Industrial processes and product use</w:t>
            </w:r>
          </w:p>
          <w:p w:rsidRPr="00911C24" w:rsidR="00911C24" w:rsidP="005436E6" w:rsidRDefault="00911C24" w14:paraId="5A2A7118" w14:textId="0D8FC232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 xml:space="preserve">Agriculture, </w:t>
            </w:r>
            <w:r w:rsidRPr="00911C24" w:rsidR="00B87F93">
              <w:rPr>
                <w:rFonts w:ascii="Arial" w:hAnsi="Arial" w:cs="Arial"/>
                <w:sz w:val="20"/>
                <w:szCs w:val="20"/>
                <w:lang w:val="en-GB"/>
              </w:rPr>
              <w:t>forestry,</w:t>
            </w: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 xml:space="preserve"> and land use (AFOLU)</w:t>
            </w:r>
          </w:p>
          <w:p w:rsidRPr="00911C24" w:rsidR="00911C24" w:rsidP="005436E6" w:rsidRDefault="00911C24" w14:paraId="2941870D" w14:textId="77777777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>Grid supplied energy</w:t>
            </w:r>
          </w:p>
          <w:p w:rsidRPr="00911C24" w:rsidR="00911C24" w:rsidP="005436E6" w:rsidRDefault="00911C24" w14:paraId="51E6D5B0" w14:textId="77777777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>Energy Consumption</w:t>
            </w:r>
          </w:p>
          <w:p w:rsidRPr="00911C24" w:rsidR="00911C24" w:rsidP="005436E6" w:rsidRDefault="00911C24" w14:paraId="1FA0A438" w14:textId="77777777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>Energy Efficiency</w:t>
            </w:r>
          </w:p>
          <w:p w:rsidRPr="00911C24" w:rsidR="00911C24" w:rsidP="005436E6" w:rsidRDefault="00911C24" w14:paraId="70C8C5AB" w14:textId="77777777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>Share of Renewable Energies</w:t>
            </w:r>
          </w:p>
          <w:p w:rsidRPr="0052552F" w:rsidR="00C53409" w:rsidP="0052552F" w:rsidRDefault="00911C24" w14:paraId="604D06A6" w14:textId="267DFF1E">
            <w:pPr>
              <w:pStyle w:val="ListParagraph"/>
              <w:numPr>
                <w:ilvl w:val="0"/>
                <w:numId w:val="7"/>
              </w:numPr>
              <w:ind w:left="379" w:hanging="284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C24">
              <w:rPr>
                <w:rFonts w:ascii="Arial" w:hAnsi="Arial" w:cs="Arial"/>
                <w:sz w:val="20"/>
                <w:szCs w:val="20"/>
                <w:lang w:val="en-GB"/>
              </w:rPr>
              <w:t>Carbon capture and residual emissions</w:t>
            </w:r>
          </w:p>
        </w:tc>
        <w:tc>
          <w:tcPr>
            <w:tcW w:w="1098" w:type="pct"/>
            <w:shd w:val="clear" w:color="auto" w:fill="ECF6F5" w:themeFill="accent1" w:themeFillTint="33"/>
          </w:tcPr>
          <w:p w:rsidRPr="00B87F93" w:rsidR="003A6EDA" w:rsidP="005436E6" w:rsidRDefault="001C525C" w14:paraId="7812CEE4" w14:textId="5EE823E3">
            <w:pPr>
              <w:jc w:val="left"/>
              <w:rPr>
                <w:lang w:val="en-GB"/>
              </w:rPr>
            </w:pPr>
            <w:r w:rsidRPr="00B87F93">
              <w:rPr>
                <w:lang w:val="en-GB"/>
              </w:rPr>
              <w:t xml:space="preserve">Select from </w:t>
            </w:r>
            <w:r w:rsidRPr="00B87F93" w:rsidR="005436E6">
              <w:rPr>
                <w:lang w:val="en-GB"/>
              </w:rPr>
              <w:t>the suggested</w:t>
            </w:r>
            <w:r w:rsidRPr="00B87F93" w:rsidR="00B87F93">
              <w:rPr>
                <w:lang w:val="en-GB"/>
              </w:rPr>
              <w:t xml:space="preserve"> list of </w:t>
            </w:r>
            <w:r w:rsidR="00F60842">
              <w:rPr>
                <w:lang w:val="en-GB"/>
              </w:rPr>
              <w:t xml:space="preserve">12 </w:t>
            </w:r>
            <w:r w:rsidRPr="00B87F93" w:rsidR="005436E6">
              <w:rPr>
                <w:lang w:val="en-GB"/>
              </w:rPr>
              <w:t>indicator</w:t>
            </w:r>
            <w:r w:rsidRPr="00B87F93" w:rsidR="00B87F93">
              <w:rPr>
                <w:lang w:val="en-GB"/>
              </w:rPr>
              <w:t>s in NZC PCP Indicator Set as applicable</w:t>
            </w:r>
          </w:p>
        </w:tc>
        <w:tc>
          <w:tcPr>
            <w:tcW w:w="909" w:type="pct"/>
            <w:shd w:val="clear" w:color="auto" w:fill="ECF6F5" w:themeFill="accent1" w:themeFillTint="33"/>
          </w:tcPr>
          <w:p w:rsidRPr="00E71DD0" w:rsidR="003A6EDA" w:rsidP="001B6432" w:rsidRDefault="007C6AAC" w14:paraId="20FA0706" w14:textId="3334C41B">
            <w:pPr>
              <w:jc w:val="left"/>
              <w:rPr>
                <w:lang w:val="en-GB"/>
              </w:rPr>
            </w:pPr>
            <w:r w:rsidRPr="007C6AAC">
              <w:rPr>
                <w:lang w:val="en-GB"/>
              </w:rPr>
              <w:t xml:space="preserve">Select from suggested list of </w:t>
            </w:r>
            <w:r>
              <w:rPr>
                <w:lang w:val="en-GB"/>
              </w:rPr>
              <w:t xml:space="preserve">units </w:t>
            </w:r>
            <w:r w:rsidRPr="007C6AAC">
              <w:rPr>
                <w:lang w:val="en-GB"/>
              </w:rPr>
              <w:t>in NZC PCP Indicator Set or add your own as applicable</w:t>
            </w:r>
          </w:p>
        </w:tc>
      </w:tr>
      <w:tr w:rsidRPr="00E71DD0" w:rsidR="00C53409" w:rsidTr="00097DA2" w14:paraId="31E3CBBB" w14:textId="33860D13">
        <w:tc>
          <w:tcPr>
            <w:tcW w:w="832" w:type="pct"/>
            <w:vAlign w:val="center"/>
          </w:tcPr>
          <w:p w:rsidRPr="00E71DD0" w:rsidR="003A6EDA" w:rsidP="001B6432" w:rsidRDefault="006D5F02" w14:paraId="1DBA1358" w14:textId="3EFEEABB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lastRenderedPageBreak/>
              <w:t>Please add</w:t>
            </w:r>
            <w:r w:rsidR="002C3D95">
              <w:rPr>
                <w:lang w:val="en-GB"/>
              </w:rPr>
              <w:t>/remove rows as applicable</w:t>
            </w:r>
          </w:p>
        </w:tc>
        <w:tc>
          <w:tcPr>
            <w:tcW w:w="1060" w:type="pct"/>
          </w:tcPr>
          <w:p w:rsidRPr="00E71DD0" w:rsidR="003A6EDA" w:rsidP="001B6432" w:rsidRDefault="003A6EDA" w14:paraId="1AA58406" w14:textId="77777777">
            <w:pPr>
              <w:jc w:val="left"/>
              <w:rPr>
                <w:lang w:val="en-GB"/>
              </w:rPr>
            </w:pPr>
          </w:p>
        </w:tc>
        <w:tc>
          <w:tcPr>
            <w:tcW w:w="1100" w:type="pct"/>
          </w:tcPr>
          <w:p w:rsidRPr="00E71DD0" w:rsidR="003A6EDA" w:rsidP="001B6432" w:rsidRDefault="003A6EDA" w14:paraId="04D4E16C" w14:textId="7A975504">
            <w:pPr>
              <w:jc w:val="left"/>
              <w:rPr>
                <w:lang w:val="en-GB"/>
              </w:rPr>
            </w:pPr>
          </w:p>
        </w:tc>
        <w:tc>
          <w:tcPr>
            <w:tcW w:w="1098" w:type="pct"/>
          </w:tcPr>
          <w:p w:rsidRPr="00E71DD0" w:rsidR="003A6EDA" w:rsidP="001B6432" w:rsidRDefault="003A6EDA" w14:paraId="528F8E24" w14:textId="0604E514">
            <w:pPr>
              <w:jc w:val="left"/>
              <w:rPr>
                <w:lang w:val="en-GB"/>
              </w:rPr>
            </w:pPr>
          </w:p>
        </w:tc>
        <w:tc>
          <w:tcPr>
            <w:tcW w:w="909" w:type="pct"/>
          </w:tcPr>
          <w:p w:rsidRPr="00E71DD0" w:rsidR="003A6EDA" w:rsidP="001B6432" w:rsidRDefault="003A6EDA" w14:paraId="2B5AAF45" w14:textId="0497E742">
            <w:pPr>
              <w:jc w:val="left"/>
              <w:rPr>
                <w:lang w:val="en-GB"/>
              </w:rPr>
            </w:pPr>
          </w:p>
        </w:tc>
      </w:tr>
      <w:tr w:rsidRPr="00E71DD0" w:rsidR="00C53409" w:rsidTr="00097DA2" w14:paraId="609637E6" w14:textId="61843C51">
        <w:tc>
          <w:tcPr>
            <w:tcW w:w="832" w:type="pct"/>
            <w:vAlign w:val="center"/>
          </w:tcPr>
          <w:p w:rsidRPr="00E71DD0" w:rsidR="003A6EDA" w:rsidP="001B6432" w:rsidRDefault="003A6EDA" w14:paraId="3206B601" w14:textId="77777777">
            <w:pPr>
              <w:jc w:val="left"/>
              <w:rPr>
                <w:lang w:val="en-GB"/>
              </w:rPr>
            </w:pPr>
          </w:p>
        </w:tc>
        <w:tc>
          <w:tcPr>
            <w:tcW w:w="1060" w:type="pct"/>
          </w:tcPr>
          <w:p w:rsidRPr="00E71DD0" w:rsidR="003A6EDA" w:rsidP="001B6432" w:rsidRDefault="003A6EDA" w14:paraId="1109971E" w14:textId="77777777">
            <w:pPr>
              <w:jc w:val="left"/>
              <w:rPr>
                <w:lang w:val="en-GB"/>
              </w:rPr>
            </w:pPr>
          </w:p>
        </w:tc>
        <w:tc>
          <w:tcPr>
            <w:tcW w:w="1100" w:type="pct"/>
          </w:tcPr>
          <w:p w:rsidRPr="00E71DD0" w:rsidR="003A6EDA" w:rsidP="001B6432" w:rsidRDefault="003A6EDA" w14:paraId="1359D072" w14:textId="5AC6A089">
            <w:pPr>
              <w:jc w:val="left"/>
              <w:rPr>
                <w:lang w:val="en-GB"/>
              </w:rPr>
            </w:pPr>
          </w:p>
        </w:tc>
        <w:tc>
          <w:tcPr>
            <w:tcW w:w="1098" w:type="pct"/>
          </w:tcPr>
          <w:p w:rsidRPr="00E71DD0" w:rsidR="003A6EDA" w:rsidP="001B6432" w:rsidRDefault="003A6EDA" w14:paraId="674624E5" w14:textId="75D8A5B4">
            <w:pPr>
              <w:jc w:val="left"/>
              <w:rPr>
                <w:lang w:val="en-GB"/>
              </w:rPr>
            </w:pPr>
          </w:p>
        </w:tc>
        <w:tc>
          <w:tcPr>
            <w:tcW w:w="909" w:type="pct"/>
          </w:tcPr>
          <w:p w:rsidRPr="00E71DD0" w:rsidR="003A6EDA" w:rsidP="001B6432" w:rsidRDefault="003A6EDA" w14:paraId="6F930A70" w14:textId="684CD9A3">
            <w:pPr>
              <w:jc w:val="left"/>
              <w:rPr>
                <w:lang w:val="en-GB"/>
              </w:rPr>
            </w:pPr>
          </w:p>
        </w:tc>
      </w:tr>
      <w:tr w:rsidRPr="00E71DD0" w:rsidR="00C53409" w:rsidTr="00097DA2" w14:paraId="46A2B9E6" w14:textId="2078A91D">
        <w:tc>
          <w:tcPr>
            <w:tcW w:w="832" w:type="pct"/>
            <w:vAlign w:val="center"/>
          </w:tcPr>
          <w:p w:rsidRPr="00E71DD0" w:rsidR="003A6EDA" w:rsidP="001B6432" w:rsidRDefault="003A6EDA" w14:paraId="24F4A1BB" w14:textId="77777777">
            <w:pPr>
              <w:jc w:val="left"/>
              <w:rPr>
                <w:lang w:val="en-GB"/>
              </w:rPr>
            </w:pPr>
          </w:p>
        </w:tc>
        <w:tc>
          <w:tcPr>
            <w:tcW w:w="1060" w:type="pct"/>
          </w:tcPr>
          <w:p w:rsidRPr="00E71DD0" w:rsidR="003A6EDA" w:rsidP="001B6432" w:rsidRDefault="003A6EDA" w14:paraId="1B5032FB" w14:textId="77777777">
            <w:pPr>
              <w:jc w:val="left"/>
              <w:rPr>
                <w:lang w:val="en-GB"/>
              </w:rPr>
            </w:pPr>
          </w:p>
        </w:tc>
        <w:tc>
          <w:tcPr>
            <w:tcW w:w="1100" w:type="pct"/>
          </w:tcPr>
          <w:p w:rsidRPr="00E71DD0" w:rsidR="003A6EDA" w:rsidP="001B6432" w:rsidRDefault="003A6EDA" w14:paraId="130F5A1F" w14:textId="37F70A3A">
            <w:pPr>
              <w:jc w:val="left"/>
              <w:rPr>
                <w:lang w:val="en-GB"/>
              </w:rPr>
            </w:pPr>
          </w:p>
        </w:tc>
        <w:tc>
          <w:tcPr>
            <w:tcW w:w="1098" w:type="pct"/>
          </w:tcPr>
          <w:p w:rsidRPr="00E71DD0" w:rsidR="003A6EDA" w:rsidP="001B6432" w:rsidRDefault="003A6EDA" w14:paraId="377DB8F7" w14:textId="779E682C">
            <w:pPr>
              <w:jc w:val="left"/>
              <w:rPr>
                <w:lang w:val="en-GB"/>
              </w:rPr>
            </w:pPr>
          </w:p>
        </w:tc>
        <w:tc>
          <w:tcPr>
            <w:tcW w:w="909" w:type="pct"/>
          </w:tcPr>
          <w:p w:rsidRPr="00E71DD0" w:rsidR="003A6EDA" w:rsidP="001B6432" w:rsidRDefault="003A6EDA" w14:paraId="7C88E0F9" w14:textId="09024780">
            <w:pPr>
              <w:jc w:val="left"/>
              <w:rPr>
                <w:lang w:val="en-GB"/>
              </w:rPr>
            </w:pPr>
          </w:p>
        </w:tc>
      </w:tr>
      <w:tr w:rsidRPr="00E71DD0" w:rsidR="00C53409" w:rsidTr="00097DA2" w14:paraId="09EB0343" w14:textId="276D9961">
        <w:tc>
          <w:tcPr>
            <w:tcW w:w="832" w:type="pct"/>
            <w:vAlign w:val="center"/>
          </w:tcPr>
          <w:p w:rsidRPr="00E71DD0" w:rsidR="003A6EDA" w:rsidP="001B6432" w:rsidRDefault="003A6EDA" w14:paraId="5697FBFF" w14:textId="77777777">
            <w:pPr>
              <w:jc w:val="left"/>
              <w:rPr>
                <w:lang w:val="en-GB"/>
              </w:rPr>
            </w:pPr>
          </w:p>
        </w:tc>
        <w:tc>
          <w:tcPr>
            <w:tcW w:w="1060" w:type="pct"/>
          </w:tcPr>
          <w:p w:rsidRPr="00E71DD0" w:rsidR="003A6EDA" w:rsidP="001B6432" w:rsidRDefault="003A6EDA" w14:paraId="6C0E55F5" w14:textId="77777777">
            <w:pPr>
              <w:jc w:val="left"/>
              <w:rPr>
                <w:lang w:val="en-GB"/>
              </w:rPr>
            </w:pPr>
          </w:p>
        </w:tc>
        <w:tc>
          <w:tcPr>
            <w:tcW w:w="1100" w:type="pct"/>
          </w:tcPr>
          <w:p w:rsidRPr="00E71DD0" w:rsidR="003A6EDA" w:rsidP="001B6432" w:rsidRDefault="003A6EDA" w14:paraId="7678C128" w14:textId="6EC08DD7">
            <w:pPr>
              <w:jc w:val="left"/>
              <w:rPr>
                <w:lang w:val="en-GB"/>
              </w:rPr>
            </w:pPr>
          </w:p>
        </w:tc>
        <w:tc>
          <w:tcPr>
            <w:tcW w:w="1098" w:type="pct"/>
          </w:tcPr>
          <w:p w:rsidRPr="00E71DD0" w:rsidR="003A6EDA" w:rsidP="001B6432" w:rsidRDefault="003A6EDA" w14:paraId="0CBE1DAC" w14:textId="4F010DBC">
            <w:pPr>
              <w:jc w:val="left"/>
              <w:rPr>
                <w:lang w:val="en-GB"/>
              </w:rPr>
            </w:pPr>
          </w:p>
        </w:tc>
        <w:tc>
          <w:tcPr>
            <w:tcW w:w="909" w:type="pct"/>
          </w:tcPr>
          <w:p w:rsidRPr="00E71DD0" w:rsidR="003A6EDA" w:rsidP="001B6432" w:rsidRDefault="003A6EDA" w14:paraId="67AF65F4" w14:textId="6D2DAFCC">
            <w:pPr>
              <w:jc w:val="left"/>
              <w:rPr>
                <w:lang w:val="en-GB"/>
              </w:rPr>
            </w:pPr>
          </w:p>
        </w:tc>
      </w:tr>
      <w:bookmarkEnd w:id="7"/>
    </w:tbl>
    <w:p w:rsidRPr="00E71DD0" w:rsidR="00C73F1F" w:rsidP="001B6432" w:rsidRDefault="00C73F1F" w14:paraId="6F8C0B5F" w14:textId="77777777">
      <w:pPr>
        <w:pStyle w:val="BodyTextNZC"/>
        <w:jc w:val="left"/>
      </w:pPr>
    </w:p>
    <w:p w:rsidRPr="00E503A6" w:rsidR="00E503A6" w:rsidP="005A5FDE" w:rsidRDefault="00E503A6" w14:paraId="39CA83CB" w14:textId="4688C1B0">
      <w:pPr>
        <w:keepNext/>
        <w:keepLines/>
        <w:numPr>
          <w:ilvl w:val="1"/>
          <w:numId w:val="2"/>
        </w:numPr>
        <w:tabs>
          <w:tab w:val="num" w:pos="360"/>
        </w:tabs>
        <w:spacing w:before="120" w:after="240"/>
        <w:ind w:left="709" w:hanging="709"/>
        <w:jc w:val="left"/>
        <w:outlineLvl w:val="1"/>
        <w:rPr>
          <w:rFonts w:eastAsiaTheme="majorEastAsia" w:cstheme="majorBidi"/>
          <w:b/>
          <w:color w:val="5D8793" w:themeColor="accent4"/>
          <w:sz w:val="32"/>
          <w:szCs w:val="26"/>
        </w:rPr>
      </w:pPr>
      <w:bookmarkStart w:name="_Toc144473205" w:id="8"/>
      <w:r w:rsidRPr="00E503A6">
        <w:rPr>
          <w:rFonts w:eastAsiaTheme="majorEastAsia" w:cstheme="majorBidi"/>
          <w:b/>
          <w:color w:val="5D8793" w:themeColor="accent4"/>
          <w:sz w:val="32"/>
          <w:szCs w:val="26"/>
        </w:rPr>
        <w:t xml:space="preserve">Long-term </w:t>
      </w:r>
      <w:r w:rsidRPr="00E71DD0" w:rsidR="00F352DE">
        <w:rPr>
          <w:rFonts w:eastAsiaTheme="majorEastAsia" w:cstheme="majorBidi"/>
          <w:b/>
          <w:color w:val="5D8793" w:themeColor="accent4"/>
          <w:sz w:val="32"/>
          <w:szCs w:val="26"/>
        </w:rPr>
        <w:t xml:space="preserve">GHG </w:t>
      </w:r>
      <w:r w:rsidRPr="00E503A6">
        <w:rPr>
          <w:rFonts w:eastAsiaTheme="majorEastAsia" w:cstheme="majorBidi"/>
          <w:b/>
          <w:color w:val="5D8793" w:themeColor="accent4"/>
          <w:sz w:val="32"/>
          <w:szCs w:val="26"/>
        </w:rPr>
        <w:t xml:space="preserve">Impacts </w:t>
      </w:r>
      <w:r w:rsidRPr="00E71DD0" w:rsidR="00F352DE">
        <w:rPr>
          <w:rFonts w:eastAsiaTheme="majorEastAsia" w:cstheme="majorBidi"/>
          <w:b/>
          <w:color w:val="5D8793" w:themeColor="accent4"/>
          <w:sz w:val="32"/>
          <w:szCs w:val="26"/>
        </w:rPr>
        <w:t>(C</w:t>
      </w:r>
      <w:r w:rsidRPr="00E71DD0">
        <w:rPr>
          <w:rFonts w:eastAsiaTheme="majorEastAsia" w:cstheme="majorBidi"/>
          <w:b/>
          <w:color w:val="5D8793" w:themeColor="accent4"/>
          <w:sz w:val="32"/>
          <w:szCs w:val="26"/>
        </w:rPr>
        <w:t>ustomised according to city/project)</w:t>
      </w:r>
      <w:bookmarkEnd w:id="8"/>
    </w:p>
    <w:p w:rsidRPr="00E503A6" w:rsidR="00E503A6" w:rsidP="00E503A6" w:rsidRDefault="004B0ACB" w14:paraId="292EC789" w14:textId="6C1C64BA">
      <w:pPr>
        <w:jc w:val="left"/>
        <w:rPr>
          <w:szCs w:val="22"/>
        </w:rPr>
      </w:pPr>
      <w:r w:rsidRPr="004B0ACB">
        <w:rPr>
          <w:szCs w:val="22"/>
        </w:rPr>
        <w:t>Please use this section to capture</w:t>
      </w:r>
      <w:r w:rsidR="008B4376">
        <w:rPr>
          <w:szCs w:val="22"/>
        </w:rPr>
        <w:t xml:space="preserve"> the</w:t>
      </w:r>
      <w:r w:rsidRPr="004B0ACB">
        <w:rPr>
          <w:szCs w:val="22"/>
        </w:rPr>
        <w:t xml:space="preserve"> </w:t>
      </w:r>
      <w:r>
        <w:rPr>
          <w:szCs w:val="22"/>
        </w:rPr>
        <w:t xml:space="preserve">quantitative </w:t>
      </w:r>
      <w:r w:rsidRPr="004B0ACB">
        <w:rPr>
          <w:szCs w:val="22"/>
        </w:rPr>
        <w:t>GHG impacts of your Pilot activities or interventions</w:t>
      </w:r>
      <w:r w:rsidR="008B4376">
        <w:rPr>
          <w:szCs w:val="22"/>
        </w:rPr>
        <w:t xml:space="preserve"> (those not included in </w:t>
      </w:r>
      <w:r w:rsidRPr="008B4376" w:rsidR="008B4376">
        <w:rPr>
          <w:szCs w:val="22"/>
        </w:rPr>
        <w:t>NZC PCP Indicator Set</w:t>
      </w:r>
      <w:r w:rsidR="008B4376">
        <w:rPr>
          <w:szCs w:val="22"/>
        </w:rPr>
        <w:t xml:space="preserve">). </w:t>
      </w:r>
    </w:p>
    <w:tbl>
      <w:tblPr>
        <w:tblStyle w:val="TableGrid"/>
        <w:tblW w:w="5159" w:type="pct"/>
        <w:tblBorders>
          <w:top w:val="single" w:color="5D8793" w:themeColor="accent4" w:sz="4" w:space="0"/>
          <w:left w:val="single" w:color="5D8793" w:themeColor="accent4" w:sz="4" w:space="0"/>
          <w:bottom w:val="single" w:color="5D8793" w:themeColor="accent4" w:sz="4" w:space="0"/>
          <w:right w:val="single" w:color="5D8793" w:themeColor="accent4" w:sz="4" w:space="0"/>
          <w:insideH w:val="single" w:color="5D8793" w:themeColor="accent4" w:sz="4" w:space="0"/>
          <w:insideV w:val="single" w:color="5D8793" w:themeColor="accent4" w:sz="4" w:space="0"/>
        </w:tblBorders>
        <w:tblLook w:val="04A0" w:firstRow="1" w:lastRow="0" w:firstColumn="1" w:lastColumn="0" w:noHBand="0" w:noVBand="1"/>
      </w:tblPr>
      <w:tblGrid>
        <w:gridCol w:w="2404"/>
        <w:gridCol w:w="3062"/>
        <w:gridCol w:w="3177"/>
        <w:gridCol w:w="3171"/>
        <w:gridCol w:w="2625"/>
      </w:tblGrid>
      <w:tr w:rsidRPr="00E71DD0" w:rsidR="00E503A6" w:rsidTr="00972265" w14:paraId="5DDAC033" w14:textId="77777777">
        <w:tc>
          <w:tcPr>
            <w:tcW w:w="832" w:type="pct"/>
            <w:shd w:val="clear" w:color="auto" w:fill="A2D5D0" w:themeFill="accent1"/>
            <w:vAlign w:val="center"/>
          </w:tcPr>
          <w:p w:rsidRPr="00E503A6" w:rsidR="00E503A6" w:rsidP="00E503A6" w:rsidRDefault="00E503A6" w14:paraId="02A99383" w14:textId="77777777">
            <w:pPr>
              <w:spacing w:after="160" w:line="259" w:lineRule="auto"/>
              <w:jc w:val="left"/>
              <w:rPr>
                <w:b/>
                <w:bCs/>
                <w:lang w:val="en-GB"/>
              </w:rPr>
            </w:pPr>
            <w:r w:rsidRPr="00E503A6">
              <w:rPr>
                <w:b/>
                <w:bCs/>
                <w:lang w:val="en-GB"/>
              </w:rPr>
              <w:t>Activity or Intervention name</w:t>
            </w:r>
          </w:p>
        </w:tc>
        <w:tc>
          <w:tcPr>
            <w:tcW w:w="1060" w:type="pct"/>
            <w:shd w:val="clear" w:color="auto" w:fill="A2D5D0" w:themeFill="accent1"/>
            <w:vAlign w:val="center"/>
          </w:tcPr>
          <w:p w:rsidRPr="00E503A6" w:rsidR="00E503A6" w:rsidP="00E503A6" w:rsidRDefault="00E503A6" w14:paraId="3E8CB9AB" w14:textId="77777777">
            <w:pPr>
              <w:spacing w:after="160" w:line="259" w:lineRule="auto"/>
              <w:jc w:val="left"/>
              <w:rPr>
                <w:b/>
                <w:bCs/>
                <w:lang w:val="en-GB"/>
              </w:rPr>
            </w:pPr>
            <w:r w:rsidRPr="00E503A6">
              <w:rPr>
                <w:b/>
                <w:bCs/>
                <w:lang w:val="en-GB"/>
              </w:rPr>
              <w:t>GHG Emission Domain</w:t>
            </w:r>
          </w:p>
        </w:tc>
        <w:tc>
          <w:tcPr>
            <w:tcW w:w="1100" w:type="pct"/>
            <w:shd w:val="clear" w:color="auto" w:fill="A2D5D0" w:themeFill="accent1"/>
            <w:vAlign w:val="center"/>
          </w:tcPr>
          <w:p w:rsidRPr="00E503A6" w:rsidR="00E503A6" w:rsidP="00E503A6" w:rsidRDefault="00E503A6" w14:paraId="37BBADFD" w14:textId="012489B7">
            <w:pPr>
              <w:spacing w:after="160" w:line="259" w:lineRule="auto"/>
              <w:jc w:val="left"/>
              <w:rPr>
                <w:b/>
                <w:bCs/>
                <w:lang w:val="en-GB"/>
              </w:rPr>
            </w:pPr>
            <w:r w:rsidRPr="00E503A6">
              <w:rPr>
                <w:b/>
                <w:bCs/>
                <w:lang w:val="en-GB"/>
              </w:rPr>
              <w:t xml:space="preserve">Emission Sub-domain </w:t>
            </w:r>
          </w:p>
        </w:tc>
        <w:tc>
          <w:tcPr>
            <w:tcW w:w="1098" w:type="pct"/>
            <w:shd w:val="clear" w:color="auto" w:fill="A2D5D0" w:themeFill="accent1"/>
            <w:vAlign w:val="center"/>
          </w:tcPr>
          <w:p w:rsidRPr="00E503A6" w:rsidR="00E503A6" w:rsidP="00E503A6" w:rsidRDefault="00E503A6" w14:paraId="360E9DB9" w14:textId="77777777">
            <w:pPr>
              <w:spacing w:after="160" w:line="259" w:lineRule="auto"/>
              <w:jc w:val="left"/>
              <w:rPr>
                <w:b/>
                <w:bCs/>
                <w:lang w:val="en-GB"/>
              </w:rPr>
            </w:pPr>
            <w:r w:rsidRPr="00E503A6">
              <w:rPr>
                <w:b/>
                <w:bCs/>
                <w:lang w:val="en-GB"/>
              </w:rPr>
              <w:t>Quantitative indicator</w:t>
            </w:r>
          </w:p>
        </w:tc>
        <w:tc>
          <w:tcPr>
            <w:tcW w:w="909" w:type="pct"/>
            <w:shd w:val="clear" w:color="auto" w:fill="A2D5D0" w:themeFill="accent1"/>
            <w:vAlign w:val="center"/>
          </w:tcPr>
          <w:p w:rsidR="004B596D" w:rsidP="00E503A6" w:rsidRDefault="00E503A6" w14:paraId="1DAA16A3" w14:textId="77777777">
            <w:pPr>
              <w:spacing w:after="160" w:line="259" w:lineRule="auto"/>
              <w:jc w:val="left"/>
              <w:rPr>
                <w:b/>
                <w:bCs/>
                <w:lang w:val="en-GB"/>
              </w:rPr>
            </w:pPr>
            <w:r w:rsidRPr="00E503A6">
              <w:rPr>
                <w:b/>
                <w:bCs/>
                <w:lang w:val="en-GB"/>
              </w:rPr>
              <w:t>Metric/unit of measurement</w:t>
            </w:r>
            <w:r w:rsidRPr="00E71DD0" w:rsidR="00970057">
              <w:rPr>
                <w:b/>
                <w:bCs/>
                <w:lang w:val="en-GB"/>
              </w:rPr>
              <w:t xml:space="preserve"> </w:t>
            </w:r>
          </w:p>
          <w:p w:rsidRPr="00E503A6" w:rsidR="00E503A6" w:rsidP="00E503A6" w:rsidRDefault="00970057" w14:paraId="69C5A1BD" w14:textId="5A7E26EB">
            <w:pPr>
              <w:spacing w:after="160" w:line="259" w:lineRule="auto"/>
              <w:jc w:val="left"/>
              <w:rPr>
                <w:b/>
                <w:bCs/>
                <w:lang w:val="en-GB"/>
              </w:rPr>
            </w:pPr>
            <w:r w:rsidRPr="004B596D">
              <w:rPr>
                <w:b/>
                <w:bCs/>
                <w:i/>
                <w:iCs/>
                <w:lang w:val="en-GB"/>
              </w:rPr>
              <w:t>(</w:t>
            </w:r>
            <w:r w:rsidRPr="00FA7582" w:rsidR="00FA7582">
              <w:rPr>
                <w:b/>
                <w:bCs/>
                <w:i/>
                <w:iCs/>
                <w:lang w:val="en-GB"/>
              </w:rPr>
              <w:t>How will this impact be measured?)</w:t>
            </w:r>
          </w:p>
        </w:tc>
      </w:tr>
      <w:tr w:rsidRPr="00E71DD0" w:rsidR="00B21E3F" w:rsidTr="00254134" w14:paraId="2F4C0B27" w14:textId="77777777">
        <w:tc>
          <w:tcPr>
            <w:tcW w:w="832" w:type="pct"/>
            <w:shd w:val="clear" w:color="auto" w:fill="ECF6F5" w:themeFill="accent1" w:themeFillTint="33"/>
          </w:tcPr>
          <w:p w:rsidRPr="00E503A6" w:rsidR="00E503A6" w:rsidP="00E503A6" w:rsidRDefault="00B21E3F" w14:paraId="2C0C5DFD" w14:textId="4207AEE4">
            <w:pPr>
              <w:spacing w:after="160" w:line="259" w:lineRule="auto"/>
              <w:jc w:val="left"/>
              <w:rPr>
                <w:lang w:val="en-GB"/>
              </w:rPr>
            </w:pPr>
            <w:r w:rsidRPr="00E71DD0">
              <w:rPr>
                <w:lang w:val="en-GB"/>
              </w:rPr>
              <w:t>Please add as applicable</w:t>
            </w:r>
          </w:p>
        </w:tc>
        <w:tc>
          <w:tcPr>
            <w:tcW w:w="1060" w:type="pct"/>
            <w:shd w:val="clear" w:color="auto" w:fill="ECF6F5" w:themeFill="accent1" w:themeFillTint="33"/>
          </w:tcPr>
          <w:p w:rsidRPr="00E503A6" w:rsidR="00E503A6" w:rsidP="00E503A6" w:rsidRDefault="00E503A6" w14:paraId="717E773E" w14:textId="77777777">
            <w:pPr>
              <w:spacing w:after="160" w:line="259" w:lineRule="auto"/>
              <w:jc w:val="left"/>
              <w:rPr>
                <w:b/>
                <w:bCs/>
                <w:lang w:val="en-GB"/>
              </w:rPr>
            </w:pPr>
            <w:r w:rsidRPr="00E503A6">
              <w:rPr>
                <w:b/>
                <w:bCs/>
                <w:lang w:val="en-GB"/>
              </w:rPr>
              <w:t xml:space="preserve">Select one or more from – </w:t>
            </w:r>
          </w:p>
          <w:p w:rsidRPr="00E71DD0" w:rsidR="001E01C1" w:rsidP="005A5FDE" w:rsidRDefault="00E503A6" w14:paraId="51EED8C9" w14:textId="77777777">
            <w:pPr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lang w:val="en-GB"/>
              </w:rPr>
            </w:pPr>
            <w:r w:rsidRPr="00E503A6">
              <w:rPr>
                <w:lang w:val="en-GB"/>
              </w:rPr>
              <w:t>All vehicles and transport (mobile energy)</w:t>
            </w:r>
          </w:p>
          <w:p w:rsidRPr="00E71DD0" w:rsidR="001E01C1" w:rsidP="005A5FDE" w:rsidRDefault="00E503A6" w14:paraId="3EF198C8" w14:textId="77777777">
            <w:pPr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lang w:val="en-GB"/>
              </w:rPr>
            </w:pPr>
            <w:r w:rsidRPr="00E503A6">
              <w:rPr>
                <w:lang w:val="en-GB"/>
              </w:rPr>
              <w:t>Consumption of electricity generated for buildings, facilities, &amp; infrastructure</w:t>
            </w:r>
          </w:p>
          <w:p w:rsidRPr="00E503A6" w:rsidR="00E503A6" w:rsidP="005A5FDE" w:rsidRDefault="00E503A6" w14:paraId="3B50F107" w14:textId="28A78DA4">
            <w:pPr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lang w:val="en-GB"/>
              </w:rPr>
            </w:pPr>
            <w:r w:rsidRPr="00E503A6">
              <w:rPr>
                <w:lang w:val="en-GB"/>
              </w:rPr>
              <w:t xml:space="preserve">Consumption of non-electricity energy for thermal uses in buildings &amp; facilities </w:t>
            </w:r>
          </w:p>
          <w:p w:rsidRPr="00E503A6" w:rsidR="00E503A6" w:rsidP="005A5FDE" w:rsidRDefault="00E503A6" w14:paraId="2B3B6E71" w14:textId="77777777">
            <w:pPr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lang w:val="en-GB"/>
              </w:rPr>
            </w:pPr>
            <w:r w:rsidRPr="00E503A6">
              <w:rPr>
                <w:lang w:val="en-GB"/>
              </w:rPr>
              <w:t>Land use (including agriculture, forestry, and other land uses)</w:t>
            </w:r>
          </w:p>
          <w:p w:rsidRPr="00E503A6" w:rsidR="00E503A6" w:rsidP="005A5FDE" w:rsidRDefault="00E503A6" w14:paraId="2208A7D0" w14:textId="77777777">
            <w:pPr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lang w:val="en-GB"/>
              </w:rPr>
            </w:pPr>
            <w:r w:rsidRPr="00E503A6">
              <w:rPr>
                <w:lang w:val="en-GB"/>
              </w:rPr>
              <w:t>Multi-sector waste management and disposal</w:t>
            </w:r>
          </w:p>
          <w:p w:rsidRPr="00E503A6" w:rsidR="00E503A6" w:rsidP="00CE7642" w:rsidRDefault="00E503A6" w14:paraId="37055B91" w14:textId="73F1BEDD">
            <w:pPr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Yu Gothic Light" w:hAnsi="Yu Gothic Light" w:cs="Yu Gothic Light"/>
                <w:sz w:val="22"/>
                <w:szCs w:val="22"/>
                <w:lang w:val="en-GB"/>
              </w:rPr>
            </w:pPr>
            <w:r w:rsidRPr="00E503A6">
              <w:rPr>
                <w:lang w:val="en-GB"/>
              </w:rPr>
              <w:t>Industrial process emissions</w:t>
            </w:r>
          </w:p>
        </w:tc>
        <w:tc>
          <w:tcPr>
            <w:tcW w:w="1100" w:type="pct"/>
            <w:shd w:val="clear" w:color="auto" w:fill="ECF6F5" w:themeFill="accent1" w:themeFillTint="33"/>
          </w:tcPr>
          <w:p w:rsidRPr="00E503A6" w:rsidR="00E503A6" w:rsidP="007E2C0A" w:rsidRDefault="007D48AD" w14:paraId="6143BCF0" w14:textId="561C95B2">
            <w:pPr>
              <w:spacing w:after="160" w:line="259" w:lineRule="auto"/>
              <w:jc w:val="left"/>
              <w:rPr>
                <w:lang w:val="en-GB"/>
              </w:rPr>
            </w:pPr>
            <w:r w:rsidRPr="00E71DD0">
              <w:rPr>
                <w:lang w:val="en-GB"/>
              </w:rPr>
              <w:t>Please a</w:t>
            </w:r>
            <w:r w:rsidRPr="00E71DD0" w:rsidR="00970057">
              <w:rPr>
                <w:lang w:val="en-GB"/>
              </w:rPr>
              <w:t xml:space="preserve">dd your own </w:t>
            </w:r>
            <w:r w:rsidRPr="005D0AFC" w:rsidR="005D0AFC">
              <w:rPr>
                <w:lang w:val="en-GB"/>
              </w:rPr>
              <w:t>as applicable</w:t>
            </w:r>
          </w:p>
        </w:tc>
        <w:tc>
          <w:tcPr>
            <w:tcW w:w="1098" w:type="pct"/>
            <w:shd w:val="clear" w:color="auto" w:fill="ECF6F5" w:themeFill="accent1" w:themeFillTint="33"/>
          </w:tcPr>
          <w:p w:rsidRPr="00E503A6" w:rsidR="00E503A6" w:rsidP="005D0AFC" w:rsidRDefault="005D0AFC" w14:paraId="4B36AAA0" w14:textId="4DE3F3D2">
            <w:pPr>
              <w:spacing w:after="160" w:line="259" w:lineRule="auto"/>
              <w:jc w:val="left"/>
              <w:rPr>
                <w:rFonts w:ascii="Yu Gothic Light" w:hAnsi="Yu Gothic Light" w:cs="Yu Gothic Light"/>
                <w:sz w:val="22"/>
                <w:szCs w:val="22"/>
                <w:lang w:val="en-GB"/>
              </w:rPr>
            </w:pPr>
            <w:r w:rsidRPr="005D0AFC">
              <w:rPr>
                <w:lang w:val="en-GB"/>
              </w:rPr>
              <w:t>Please add your own</w:t>
            </w:r>
            <w:r>
              <w:rPr>
                <w:lang w:val="en-GB"/>
              </w:rPr>
              <w:t xml:space="preserve"> </w:t>
            </w:r>
            <w:r w:rsidRPr="005D0AFC">
              <w:rPr>
                <w:lang w:val="en-GB"/>
              </w:rPr>
              <w:t>as applicable</w:t>
            </w:r>
          </w:p>
        </w:tc>
        <w:tc>
          <w:tcPr>
            <w:tcW w:w="909" w:type="pct"/>
            <w:shd w:val="clear" w:color="auto" w:fill="ECF6F5" w:themeFill="accent1" w:themeFillTint="33"/>
          </w:tcPr>
          <w:p w:rsidRPr="00E503A6" w:rsidR="00E503A6" w:rsidP="00E503A6" w:rsidRDefault="007D48AD" w14:paraId="0B3C9C7D" w14:textId="4B789F43">
            <w:pPr>
              <w:spacing w:after="160" w:line="259" w:lineRule="auto"/>
              <w:jc w:val="left"/>
              <w:rPr>
                <w:lang w:val="en-GB"/>
              </w:rPr>
            </w:pPr>
            <w:r w:rsidRPr="00E71DD0">
              <w:rPr>
                <w:lang w:val="en-GB"/>
              </w:rPr>
              <w:t>Please add your own</w:t>
            </w:r>
            <w:r w:rsidR="005D0AFC">
              <w:rPr>
                <w:lang w:val="en-GB"/>
              </w:rPr>
              <w:t xml:space="preserve"> </w:t>
            </w:r>
            <w:r w:rsidRPr="005D0AFC" w:rsidR="005D0AFC">
              <w:rPr>
                <w:lang w:val="en-GB"/>
              </w:rPr>
              <w:t>as applicable</w:t>
            </w:r>
          </w:p>
        </w:tc>
      </w:tr>
      <w:tr w:rsidRPr="00E71DD0" w:rsidR="00CE7642" w:rsidTr="00CE7642" w14:paraId="050377FC" w14:textId="77777777">
        <w:trPr>
          <w:trHeight w:val="286"/>
        </w:trPr>
        <w:tc>
          <w:tcPr>
            <w:tcW w:w="832" w:type="pct"/>
            <w:vAlign w:val="center"/>
          </w:tcPr>
          <w:p w:rsidRPr="00E503A6" w:rsidR="00E503A6" w:rsidP="00CE7642" w:rsidRDefault="00FC0997" w14:paraId="1354A34C" w14:textId="02C9D1A4">
            <w:pPr>
              <w:jc w:val="left"/>
              <w:rPr>
                <w:lang w:val="en-GB"/>
              </w:rPr>
            </w:pPr>
            <w:r w:rsidRPr="00FC0997">
              <w:rPr>
                <w:lang w:val="en-GB"/>
              </w:rPr>
              <w:t>Please add/remove rows as applicable</w:t>
            </w:r>
          </w:p>
        </w:tc>
        <w:tc>
          <w:tcPr>
            <w:tcW w:w="1060" w:type="pct"/>
          </w:tcPr>
          <w:p w:rsidRPr="00E503A6" w:rsidR="00E503A6" w:rsidP="00CE7642" w:rsidRDefault="00E503A6" w14:paraId="31096311" w14:textId="77777777">
            <w:pPr>
              <w:jc w:val="left"/>
              <w:rPr>
                <w:lang w:val="en-GB"/>
              </w:rPr>
            </w:pPr>
          </w:p>
        </w:tc>
        <w:tc>
          <w:tcPr>
            <w:tcW w:w="1100" w:type="pct"/>
          </w:tcPr>
          <w:p w:rsidRPr="00E503A6" w:rsidR="00E503A6" w:rsidP="00CE7642" w:rsidRDefault="00E503A6" w14:paraId="502A4F74" w14:textId="77777777">
            <w:pPr>
              <w:jc w:val="left"/>
              <w:rPr>
                <w:lang w:val="en-GB"/>
              </w:rPr>
            </w:pPr>
          </w:p>
        </w:tc>
        <w:tc>
          <w:tcPr>
            <w:tcW w:w="1098" w:type="pct"/>
          </w:tcPr>
          <w:p w:rsidRPr="00E503A6" w:rsidR="00E503A6" w:rsidP="00CE7642" w:rsidRDefault="00E503A6" w14:paraId="0236EB89" w14:textId="77777777">
            <w:pPr>
              <w:jc w:val="left"/>
              <w:rPr>
                <w:lang w:val="en-GB"/>
              </w:rPr>
            </w:pPr>
          </w:p>
        </w:tc>
        <w:tc>
          <w:tcPr>
            <w:tcW w:w="909" w:type="pct"/>
          </w:tcPr>
          <w:p w:rsidRPr="00E503A6" w:rsidR="00E503A6" w:rsidP="00CE7642" w:rsidRDefault="00E503A6" w14:paraId="0FF6AACF" w14:textId="77777777">
            <w:pPr>
              <w:jc w:val="left"/>
              <w:rPr>
                <w:lang w:val="en-GB"/>
              </w:rPr>
            </w:pPr>
          </w:p>
        </w:tc>
      </w:tr>
      <w:tr w:rsidRPr="00E503A6" w:rsidR="00E71DD0" w14:paraId="186EC9DC" w14:textId="77777777">
        <w:tc>
          <w:tcPr>
            <w:tcW w:w="832" w:type="pct"/>
            <w:vAlign w:val="center"/>
          </w:tcPr>
          <w:p w:rsidRPr="00E503A6" w:rsidR="00E503A6" w:rsidP="00CE7642" w:rsidRDefault="00E503A6" w14:paraId="711EAC2D" w14:textId="77777777">
            <w:pPr>
              <w:jc w:val="left"/>
              <w:rPr>
                <w:lang w:val="en-GB"/>
              </w:rPr>
            </w:pPr>
          </w:p>
        </w:tc>
        <w:tc>
          <w:tcPr>
            <w:tcW w:w="1060" w:type="pct"/>
          </w:tcPr>
          <w:p w:rsidRPr="00E503A6" w:rsidR="00E503A6" w:rsidP="00CE7642" w:rsidRDefault="00E503A6" w14:paraId="40C02BF0" w14:textId="77777777">
            <w:pPr>
              <w:jc w:val="left"/>
              <w:rPr>
                <w:lang w:val="en-GB"/>
              </w:rPr>
            </w:pPr>
          </w:p>
        </w:tc>
        <w:tc>
          <w:tcPr>
            <w:tcW w:w="1100" w:type="pct"/>
          </w:tcPr>
          <w:p w:rsidRPr="00E503A6" w:rsidR="00E503A6" w:rsidP="00CE7642" w:rsidRDefault="00E503A6" w14:paraId="27627E1D" w14:textId="77777777">
            <w:pPr>
              <w:jc w:val="left"/>
              <w:rPr>
                <w:lang w:val="en-GB"/>
              </w:rPr>
            </w:pPr>
          </w:p>
        </w:tc>
        <w:tc>
          <w:tcPr>
            <w:tcW w:w="1098" w:type="pct"/>
          </w:tcPr>
          <w:p w:rsidRPr="00E503A6" w:rsidR="00E503A6" w:rsidP="00CE7642" w:rsidRDefault="00E503A6" w14:paraId="088CF5E8" w14:textId="77777777">
            <w:pPr>
              <w:jc w:val="left"/>
              <w:rPr>
                <w:lang w:val="en-GB"/>
              </w:rPr>
            </w:pPr>
          </w:p>
        </w:tc>
        <w:tc>
          <w:tcPr>
            <w:tcW w:w="909" w:type="pct"/>
          </w:tcPr>
          <w:p w:rsidRPr="00E503A6" w:rsidR="00E503A6" w:rsidP="00CE7642" w:rsidRDefault="00E503A6" w14:paraId="22C270D1" w14:textId="77777777">
            <w:pPr>
              <w:jc w:val="left"/>
              <w:rPr>
                <w:lang w:val="en-GB"/>
              </w:rPr>
            </w:pPr>
          </w:p>
        </w:tc>
      </w:tr>
      <w:tr w:rsidRPr="00E503A6" w:rsidR="00E71DD0" w14:paraId="1C42F9E1" w14:textId="77777777">
        <w:tc>
          <w:tcPr>
            <w:tcW w:w="832" w:type="pct"/>
            <w:vAlign w:val="center"/>
          </w:tcPr>
          <w:p w:rsidRPr="00E503A6" w:rsidR="00E503A6" w:rsidP="00CE7642" w:rsidRDefault="00E503A6" w14:paraId="6D42BEC8" w14:textId="77777777">
            <w:pPr>
              <w:jc w:val="left"/>
              <w:rPr>
                <w:lang w:val="en-GB"/>
              </w:rPr>
            </w:pPr>
          </w:p>
        </w:tc>
        <w:tc>
          <w:tcPr>
            <w:tcW w:w="1060" w:type="pct"/>
          </w:tcPr>
          <w:p w:rsidRPr="00E503A6" w:rsidR="00E503A6" w:rsidP="00CE7642" w:rsidRDefault="00E503A6" w14:paraId="349DF1E6" w14:textId="77777777">
            <w:pPr>
              <w:jc w:val="left"/>
              <w:rPr>
                <w:lang w:val="en-GB"/>
              </w:rPr>
            </w:pPr>
          </w:p>
        </w:tc>
        <w:tc>
          <w:tcPr>
            <w:tcW w:w="1100" w:type="pct"/>
          </w:tcPr>
          <w:p w:rsidRPr="00E503A6" w:rsidR="00E503A6" w:rsidP="00CE7642" w:rsidRDefault="00E503A6" w14:paraId="2A55C61E" w14:textId="77777777">
            <w:pPr>
              <w:jc w:val="left"/>
              <w:rPr>
                <w:lang w:val="en-GB"/>
              </w:rPr>
            </w:pPr>
          </w:p>
        </w:tc>
        <w:tc>
          <w:tcPr>
            <w:tcW w:w="1098" w:type="pct"/>
          </w:tcPr>
          <w:p w:rsidRPr="00E503A6" w:rsidR="00E503A6" w:rsidP="00CE7642" w:rsidRDefault="00E503A6" w14:paraId="379E4444" w14:textId="77777777">
            <w:pPr>
              <w:jc w:val="left"/>
              <w:rPr>
                <w:lang w:val="en-GB"/>
              </w:rPr>
            </w:pPr>
          </w:p>
        </w:tc>
        <w:tc>
          <w:tcPr>
            <w:tcW w:w="909" w:type="pct"/>
          </w:tcPr>
          <w:p w:rsidRPr="00E503A6" w:rsidR="00E503A6" w:rsidP="00CE7642" w:rsidRDefault="00E503A6" w14:paraId="4DADB699" w14:textId="77777777">
            <w:pPr>
              <w:jc w:val="left"/>
              <w:rPr>
                <w:lang w:val="en-GB"/>
              </w:rPr>
            </w:pPr>
          </w:p>
        </w:tc>
      </w:tr>
      <w:tr w:rsidRPr="00E503A6" w:rsidR="00E71DD0" w14:paraId="4B0019F5" w14:textId="77777777">
        <w:tc>
          <w:tcPr>
            <w:tcW w:w="832" w:type="pct"/>
            <w:vAlign w:val="center"/>
          </w:tcPr>
          <w:p w:rsidRPr="00E503A6" w:rsidR="00E503A6" w:rsidP="00CE7642" w:rsidRDefault="00E503A6" w14:paraId="5078EE99" w14:textId="77777777">
            <w:pPr>
              <w:jc w:val="left"/>
              <w:rPr>
                <w:lang w:val="en-GB"/>
              </w:rPr>
            </w:pPr>
          </w:p>
        </w:tc>
        <w:tc>
          <w:tcPr>
            <w:tcW w:w="1060" w:type="pct"/>
          </w:tcPr>
          <w:p w:rsidRPr="00E503A6" w:rsidR="00E503A6" w:rsidP="00CE7642" w:rsidRDefault="00E503A6" w14:paraId="4A6656D2" w14:textId="77777777">
            <w:pPr>
              <w:jc w:val="left"/>
              <w:rPr>
                <w:lang w:val="en-GB"/>
              </w:rPr>
            </w:pPr>
          </w:p>
        </w:tc>
        <w:tc>
          <w:tcPr>
            <w:tcW w:w="1100" w:type="pct"/>
          </w:tcPr>
          <w:p w:rsidRPr="00E503A6" w:rsidR="00E503A6" w:rsidP="00CE7642" w:rsidRDefault="00E503A6" w14:paraId="531D9E10" w14:textId="77777777">
            <w:pPr>
              <w:jc w:val="left"/>
              <w:rPr>
                <w:lang w:val="en-GB"/>
              </w:rPr>
            </w:pPr>
          </w:p>
        </w:tc>
        <w:tc>
          <w:tcPr>
            <w:tcW w:w="1098" w:type="pct"/>
          </w:tcPr>
          <w:p w:rsidRPr="00E503A6" w:rsidR="00E503A6" w:rsidP="00CE7642" w:rsidRDefault="00E503A6" w14:paraId="3245BB9B" w14:textId="77777777">
            <w:pPr>
              <w:jc w:val="left"/>
              <w:rPr>
                <w:lang w:val="en-GB"/>
              </w:rPr>
            </w:pPr>
          </w:p>
        </w:tc>
        <w:tc>
          <w:tcPr>
            <w:tcW w:w="909" w:type="pct"/>
          </w:tcPr>
          <w:p w:rsidRPr="00E503A6" w:rsidR="00E503A6" w:rsidP="00CE7642" w:rsidRDefault="00E503A6" w14:paraId="383B0373" w14:textId="77777777">
            <w:pPr>
              <w:jc w:val="left"/>
              <w:rPr>
                <w:lang w:val="en-GB"/>
              </w:rPr>
            </w:pPr>
          </w:p>
        </w:tc>
      </w:tr>
    </w:tbl>
    <w:p w:rsidRPr="00E71DD0" w:rsidR="007E26D7" w:rsidP="00C53409" w:rsidRDefault="00FA7582" w14:paraId="1B3DC9AA" w14:textId="7949286E">
      <w:pPr>
        <w:pStyle w:val="Heading1"/>
        <w:spacing w:before="0"/>
        <w:ind w:left="426" w:hanging="426"/>
        <w:jc w:val="left"/>
      </w:pPr>
      <w:bookmarkStart w:name="_Toc144473206" w:id="9"/>
      <w:r w:rsidRPr="00141DF5">
        <w:rPr>
          <w:rFonts w:eastAsia="MS Mincho"/>
          <w:b w:val="0"/>
          <w:bCs/>
          <w:noProof/>
          <w:color w:val="FFFF00"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D41D3A8" wp14:editId="14AF7380">
                <wp:simplePos x="0" y="0"/>
                <wp:positionH relativeFrom="margin">
                  <wp:align>right</wp:align>
                </wp:positionH>
                <wp:positionV relativeFrom="paragraph">
                  <wp:posOffset>456373</wp:posOffset>
                </wp:positionV>
                <wp:extent cx="8867775" cy="1250315"/>
                <wp:effectExtent l="0" t="0" r="28575" b="26035"/>
                <wp:wrapSquare wrapText="bothSides"/>
                <wp:docPr id="2143038724" name="Text Box 2143038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41DF5" w:rsidR="00141DF5" w:rsidP="00141DF5" w:rsidRDefault="00141DF5" w14:paraId="5388C0A3" w14:textId="4C9B05E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Question: </w:t>
                            </w:r>
                            <w:r w:rsidR="00323803">
                              <w:rPr>
                                <w:b/>
                                <w:bCs/>
                              </w:rPr>
                              <w:t>Which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co-benefits or </w:t>
                            </w:r>
                            <w:r w:rsidR="00FA7582">
                              <w:rPr>
                                <w:b/>
                                <w:bCs/>
                              </w:rPr>
                              <w:t xml:space="preserve">other </w:t>
                            </w:r>
                            <w:r>
                              <w:rPr>
                                <w:b/>
                                <w:bCs/>
                              </w:rPr>
                              <w:t>indirect</w:t>
                            </w:r>
                            <w:r w:rsidR="0032380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A7582">
                              <w:rPr>
                                <w:b/>
                                <w:bCs/>
                              </w:rPr>
                              <w:t xml:space="preserve">long-term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impacts </w:t>
                            </w:r>
                            <w:r w:rsidR="00FA7582">
                              <w:rPr>
                                <w:b/>
                                <w:bCs/>
                              </w:rPr>
                              <w:t>do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 xml:space="preserve"> the </w:t>
                            </w:r>
                            <w:r w:rsidR="00FA7582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 xml:space="preserve">ilot </w:t>
                            </w:r>
                            <w:r w:rsidR="00FA7582">
                              <w:rPr>
                                <w:b/>
                                <w:bCs/>
                              </w:rPr>
                              <w:t xml:space="preserve">activities expect to achieve 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>in your city</w:t>
                            </w:r>
                            <w:r w:rsidR="00FA7582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A7582">
                              <w:rPr>
                                <w:b/>
                                <w:bCs/>
                              </w:rPr>
                              <w:t>in addition to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A7582">
                              <w:rPr>
                                <w:b/>
                                <w:bCs/>
                              </w:rPr>
                              <w:t>GHG-emissions reduction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>? (Up to 500 words)</w:t>
                            </w:r>
                          </w:p>
                          <w:p w:rsidR="00141DF5" w:rsidP="00141DF5" w:rsidRDefault="00141DF5" w14:paraId="4053172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3038724" style="position:absolute;left:0;text-align:left;margin-left:647.05pt;margin-top:35.95pt;width:698.25pt;height:98.4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" w14:anchorId="4D41D3A8">
                <v:textbox>
                  <w:txbxContent>
                    <w:p w:rsidRPr="00141DF5" w:rsidR="00141DF5" w:rsidP="00141DF5" w:rsidRDefault="00141DF5" w14:paraId="5388C0A3" w14:textId="4C9B05E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Question: </w:t>
                      </w:r>
                      <w:r w:rsidR="00323803">
                        <w:rPr>
                          <w:b/>
                          <w:bCs/>
                        </w:rPr>
                        <w:t>Which</w:t>
                      </w:r>
                      <w:r>
                        <w:rPr>
                          <w:b/>
                          <w:bCs/>
                        </w:rPr>
                        <w:t xml:space="preserve"> co-benefits or </w:t>
                      </w:r>
                      <w:r w:rsidR="00FA7582">
                        <w:rPr>
                          <w:b/>
                          <w:bCs/>
                        </w:rPr>
                        <w:t xml:space="preserve">other </w:t>
                      </w:r>
                      <w:r>
                        <w:rPr>
                          <w:b/>
                          <w:bCs/>
                        </w:rPr>
                        <w:t>indirect</w:t>
                      </w:r>
                      <w:r w:rsidR="00323803">
                        <w:rPr>
                          <w:b/>
                          <w:bCs/>
                        </w:rPr>
                        <w:t xml:space="preserve"> </w:t>
                      </w:r>
                      <w:r w:rsidR="00FA7582">
                        <w:rPr>
                          <w:b/>
                          <w:bCs/>
                        </w:rPr>
                        <w:t xml:space="preserve">long-term </w:t>
                      </w:r>
                      <w:r>
                        <w:rPr>
                          <w:b/>
                          <w:bCs/>
                        </w:rPr>
                        <w:t xml:space="preserve">impacts </w:t>
                      </w:r>
                      <w:r w:rsidR="00FA7582">
                        <w:rPr>
                          <w:b/>
                          <w:bCs/>
                        </w:rPr>
                        <w:t>do</w:t>
                      </w:r>
                      <w:r w:rsidRPr="00141DF5">
                        <w:rPr>
                          <w:b/>
                          <w:bCs/>
                        </w:rPr>
                        <w:t xml:space="preserve"> the </w:t>
                      </w:r>
                      <w:r w:rsidR="00FA7582">
                        <w:rPr>
                          <w:b/>
                          <w:bCs/>
                        </w:rPr>
                        <w:t>P</w:t>
                      </w:r>
                      <w:r w:rsidRPr="00141DF5">
                        <w:rPr>
                          <w:b/>
                          <w:bCs/>
                        </w:rPr>
                        <w:t xml:space="preserve">ilot </w:t>
                      </w:r>
                      <w:r w:rsidR="00FA7582">
                        <w:rPr>
                          <w:b/>
                          <w:bCs/>
                        </w:rPr>
                        <w:t xml:space="preserve">activities expect to achieve </w:t>
                      </w:r>
                      <w:r w:rsidRPr="00141DF5">
                        <w:rPr>
                          <w:b/>
                          <w:bCs/>
                        </w:rPr>
                        <w:t>in your city</w:t>
                      </w:r>
                      <w:r w:rsidR="00FA7582">
                        <w:rPr>
                          <w:b/>
                          <w:bCs/>
                        </w:rPr>
                        <w:t>,</w:t>
                      </w:r>
                      <w:r w:rsidRPr="00141DF5">
                        <w:rPr>
                          <w:b/>
                          <w:bCs/>
                        </w:rPr>
                        <w:t xml:space="preserve"> </w:t>
                      </w:r>
                      <w:r w:rsidR="00FA7582">
                        <w:rPr>
                          <w:b/>
                          <w:bCs/>
                        </w:rPr>
                        <w:t>in addition to</w:t>
                      </w:r>
                      <w:r w:rsidRPr="00141DF5">
                        <w:rPr>
                          <w:b/>
                          <w:bCs/>
                        </w:rPr>
                        <w:t xml:space="preserve"> </w:t>
                      </w:r>
                      <w:r w:rsidR="00FA7582">
                        <w:rPr>
                          <w:b/>
                          <w:bCs/>
                        </w:rPr>
                        <w:t>GHG-emissions reduction</w:t>
                      </w:r>
                      <w:r w:rsidRPr="00141DF5">
                        <w:rPr>
                          <w:b/>
                          <w:bCs/>
                        </w:rPr>
                        <w:t>? (Up to 500 words)</w:t>
                      </w:r>
                    </w:p>
                    <w:p w:rsidR="00141DF5" w:rsidP="00141DF5" w:rsidRDefault="00141DF5" w14:paraId="4053172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E71DD0" w:rsidR="001C7A8D">
        <w:t>Indirect Impacts</w:t>
      </w:r>
      <w:r w:rsidRPr="00E71DD0" w:rsidR="00C53409">
        <w:t xml:space="preserve"> </w:t>
      </w:r>
      <w:r>
        <w:t xml:space="preserve">or </w:t>
      </w:r>
      <w:r w:rsidR="00416427">
        <w:t>C</w:t>
      </w:r>
      <w:r>
        <w:t>o-benefits</w:t>
      </w:r>
      <w:bookmarkEnd w:id="9"/>
    </w:p>
    <w:p w:rsidRPr="00E71DD0" w:rsidR="009349B6" w:rsidP="00AA7874" w:rsidRDefault="00FA7582" w14:paraId="2F4B4104" w14:textId="2F9C529F">
      <w:pPr>
        <w:pStyle w:val="BodyTextNZC"/>
        <w:jc w:val="left"/>
      </w:pPr>
      <w:r w:rsidRPr="00FA7582">
        <w:t>Please use th</w:t>
      </w:r>
      <w:r>
        <w:t>e following</w:t>
      </w:r>
      <w:r w:rsidRPr="00FA7582">
        <w:t xml:space="preserve"> section to capture the </w:t>
      </w:r>
      <w:r>
        <w:t>specific c</w:t>
      </w:r>
      <w:r w:rsidRPr="00FA7582">
        <w:t xml:space="preserve">o-benefits </w:t>
      </w:r>
      <w:r>
        <w:t xml:space="preserve">or long-term indirect impacts </w:t>
      </w:r>
      <w:r w:rsidRPr="00FA7582">
        <w:t>of your Pilot activities</w:t>
      </w:r>
      <w:r>
        <w:t xml:space="preserve">. </w:t>
      </w:r>
    </w:p>
    <w:p w:rsidR="00D21CA5" w:rsidP="001C7A8D" w:rsidRDefault="00D21CA5" w14:paraId="0F4EDFDD" w14:textId="5909BD27">
      <w:pPr>
        <w:pStyle w:val="Heading2"/>
        <w:ind w:left="851" w:hanging="709"/>
      </w:pPr>
      <w:r w:rsidRPr="00E71DD0">
        <w:t xml:space="preserve"> </w:t>
      </w:r>
      <w:bookmarkStart w:name="_Toc144473207" w:id="10"/>
      <w:r w:rsidRPr="00E71DD0" w:rsidR="001C7A8D">
        <w:t>Co-benefits (</w:t>
      </w:r>
      <w:r w:rsidRPr="00E71DD0" w:rsidR="00E503A6">
        <w:t>S</w:t>
      </w:r>
      <w:r w:rsidRPr="00E71DD0" w:rsidR="001C7A8D">
        <w:t>tandardised)</w:t>
      </w:r>
      <w:bookmarkEnd w:id="10"/>
    </w:p>
    <w:p w:rsidRPr="00E71DD0" w:rsidR="001F0E2C" w:rsidP="001F0E2C" w:rsidRDefault="001F0E2C" w14:paraId="25C07A5A" w14:textId="77777777">
      <w:pPr>
        <w:pStyle w:val="BodyTextNZC"/>
        <w:jc w:val="left"/>
      </w:pPr>
      <w:r w:rsidRPr="004B0ACB">
        <w:t xml:space="preserve">Please use this section to capture the </w:t>
      </w:r>
      <w:r>
        <w:t xml:space="preserve">co-benefits </w:t>
      </w:r>
      <w:r w:rsidRPr="004B0ACB">
        <w:t>of your Pilot activities or interventions</w:t>
      </w:r>
      <w:r>
        <w:t xml:space="preserve"> and refer to </w:t>
      </w:r>
      <w:r w:rsidRPr="00E4519D">
        <w:rPr>
          <w:u w:val="single"/>
        </w:rPr>
        <w:t>NZC PCP Indicator Set</w:t>
      </w:r>
      <w:r>
        <w:t xml:space="preserve"> for further details.</w:t>
      </w:r>
    </w:p>
    <w:tbl>
      <w:tblPr>
        <w:tblStyle w:val="TableGrid"/>
        <w:tblW w:w="5159" w:type="pct"/>
        <w:tblBorders>
          <w:top w:val="single" w:color="5D8793" w:themeColor="accent4" w:sz="4" w:space="0"/>
          <w:left w:val="single" w:color="5D8793" w:themeColor="accent4" w:sz="4" w:space="0"/>
          <w:bottom w:val="single" w:color="5D8793" w:themeColor="accent4" w:sz="4" w:space="0"/>
          <w:right w:val="single" w:color="5D8793" w:themeColor="accent4" w:sz="4" w:space="0"/>
          <w:insideH w:val="single" w:color="5D8793" w:themeColor="accent4" w:sz="4" w:space="0"/>
          <w:insideV w:val="single" w:color="5D8793" w:themeColor="accent4" w:sz="4" w:space="0"/>
        </w:tblBorders>
        <w:tblLook w:val="04A0" w:firstRow="1" w:lastRow="0" w:firstColumn="1" w:lastColumn="0" w:noHBand="0" w:noVBand="1"/>
      </w:tblPr>
      <w:tblGrid>
        <w:gridCol w:w="3113"/>
        <w:gridCol w:w="2553"/>
        <w:gridCol w:w="2758"/>
        <w:gridCol w:w="3621"/>
        <w:gridCol w:w="2394"/>
      </w:tblGrid>
      <w:tr w:rsidRPr="00E71DD0" w:rsidR="005F6742" w:rsidTr="3BED124F" w14:paraId="667A3D6E" w14:textId="77777777">
        <w:tc>
          <w:tcPr>
            <w:tcW w:w="1078" w:type="pct"/>
            <w:shd w:val="clear" w:color="auto" w:fill="A2D5D0" w:themeFill="accent1"/>
            <w:vAlign w:val="center"/>
          </w:tcPr>
          <w:p w:rsidRPr="00E71DD0" w:rsidR="001C7A8D" w:rsidRDefault="001C7A8D" w14:paraId="7962CCEA" w14:textId="77777777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Activity or Intervention Name</w:t>
            </w:r>
          </w:p>
        </w:tc>
        <w:tc>
          <w:tcPr>
            <w:tcW w:w="884" w:type="pct"/>
            <w:shd w:val="clear" w:color="auto" w:fill="A2D5D0" w:themeFill="accent1"/>
            <w:vAlign w:val="center"/>
          </w:tcPr>
          <w:p w:rsidRPr="00E71DD0" w:rsidR="001C7A8D" w:rsidRDefault="00EC1989" w14:paraId="5E5C3839" w14:textId="564FBCF9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Domain</w:t>
            </w:r>
          </w:p>
        </w:tc>
        <w:tc>
          <w:tcPr>
            <w:tcW w:w="955" w:type="pct"/>
            <w:shd w:val="clear" w:color="auto" w:fill="A2D5D0" w:themeFill="accent1"/>
            <w:vAlign w:val="center"/>
          </w:tcPr>
          <w:p w:rsidRPr="00E71DD0" w:rsidR="001C7A8D" w:rsidRDefault="001C7A8D" w14:paraId="12E5CF6E" w14:textId="1B01DF18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 xml:space="preserve">Sub-domain </w:t>
            </w:r>
          </w:p>
        </w:tc>
        <w:tc>
          <w:tcPr>
            <w:tcW w:w="1254" w:type="pct"/>
            <w:shd w:val="clear" w:color="auto" w:fill="A2D5D0" w:themeFill="accent1"/>
            <w:vAlign w:val="center"/>
          </w:tcPr>
          <w:p w:rsidRPr="00E71DD0" w:rsidR="001C7A8D" w:rsidRDefault="00E503A6" w14:paraId="155377F2" w14:textId="6F962673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Q</w:t>
            </w:r>
            <w:r w:rsidRPr="00E71DD0" w:rsidR="001C7A8D">
              <w:rPr>
                <w:b/>
                <w:bCs/>
                <w:lang w:val="en-GB"/>
              </w:rPr>
              <w:t>uantitative</w:t>
            </w:r>
            <w:r w:rsidRPr="00E71DD0" w:rsidR="00312935">
              <w:rPr>
                <w:b/>
                <w:bCs/>
                <w:lang w:val="en-GB"/>
              </w:rPr>
              <w:t xml:space="preserve"> or qualitative</w:t>
            </w:r>
            <w:r w:rsidRPr="00E71DD0" w:rsidR="001C7A8D">
              <w:rPr>
                <w:b/>
                <w:bCs/>
                <w:lang w:val="en-GB"/>
              </w:rPr>
              <w:t xml:space="preserve"> indicator</w:t>
            </w:r>
          </w:p>
        </w:tc>
        <w:tc>
          <w:tcPr>
            <w:tcW w:w="829" w:type="pct"/>
            <w:shd w:val="clear" w:color="auto" w:fill="A2D5D0" w:themeFill="accent1"/>
            <w:vAlign w:val="center"/>
          </w:tcPr>
          <w:p w:rsidRPr="00E71DD0" w:rsidR="00225130" w:rsidRDefault="00225130" w14:paraId="48C2E159" w14:textId="77777777">
            <w:pPr>
              <w:jc w:val="left"/>
              <w:rPr>
                <w:b/>
                <w:bCs/>
                <w:lang w:val="en-GB"/>
              </w:rPr>
            </w:pPr>
          </w:p>
          <w:p w:rsidRPr="00E71DD0" w:rsidR="00225130" w:rsidP="3BED124F" w:rsidRDefault="00E503A6" w14:paraId="486180D5" w14:textId="400B7CA8">
            <w:pPr>
              <w:jc w:val="left"/>
              <w:rPr>
                <w:b/>
                <w:bCs/>
                <w:lang w:val="en-GB"/>
              </w:rPr>
            </w:pPr>
            <w:r w:rsidRPr="3BED124F">
              <w:rPr>
                <w:b/>
                <w:bCs/>
                <w:lang w:val="en-GB"/>
              </w:rPr>
              <w:t>M</w:t>
            </w:r>
            <w:r w:rsidRPr="3BED124F" w:rsidR="001C7A8D">
              <w:rPr>
                <w:b/>
                <w:bCs/>
                <w:lang w:val="en-GB"/>
              </w:rPr>
              <w:t>etric/unit of measurement</w:t>
            </w:r>
            <w:r w:rsidRPr="3BED124F" w:rsidR="70399F09">
              <w:rPr>
                <w:b/>
                <w:bCs/>
                <w:lang w:val="en-GB"/>
              </w:rPr>
              <w:t xml:space="preserve"> </w:t>
            </w:r>
          </w:p>
          <w:p w:rsidRPr="00E71DD0" w:rsidR="00225130" w:rsidP="3BED124F" w:rsidRDefault="70399F09" w14:paraId="0AC1CACB" w14:textId="5C6A1797">
            <w:pPr>
              <w:jc w:val="left"/>
              <w:rPr>
                <w:b/>
                <w:bCs/>
                <w:lang w:val="en-GB"/>
              </w:rPr>
            </w:pPr>
            <w:r w:rsidRPr="3BED124F">
              <w:rPr>
                <w:b/>
                <w:bCs/>
                <w:i/>
                <w:iCs/>
                <w:lang w:val="en-GB"/>
              </w:rPr>
              <w:t>(How will this impact be measured?)</w:t>
            </w:r>
          </w:p>
          <w:p w:rsidRPr="00E71DD0" w:rsidR="00225130" w:rsidP="3BED124F" w:rsidRDefault="00225130" w14:paraId="3E2D2F3E" w14:textId="719227CC">
            <w:pPr>
              <w:jc w:val="left"/>
              <w:rPr>
                <w:b/>
                <w:bCs/>
                <w:lang w:val="en-GB"/>
              </w:rPr>
            </w:pPr>
          </w:p>
        </w:tc>
      </w:tr>
      <w:tr w:rsidRPr="00E71DD0" w:rsidR="005F6742" w:rsidTr="3BED124F" w14:paraId="67BCFF12" w14:textId="77777777">
        <w:tc>
          <w:tcPr>
            <w:tcW w:w="1078" w:type="pct"/>
            <w:shd w:val="clear" w:color="auto" w:fill="ECF6F5" w:themeFill="accent1" w:themeFillTint="33"/>
          </w:tcPr>
          <w:p w:rsidRPr="00E71DD0" w:rsidR="001C7A8D" w:rsidRDefault="00057D30" w14:paraId="7A9391FA" w14:textId="47ABB5BE">
            <w:pPr>
              <w:jc w:val="left"/>
              <w:rPr>
                <w:lang w:val="en-GB"/>
              </w:rPr>
            </w:pPr>
            <w:r w:rsidRPr="00E71DD0">
              <w:rPr>
                <w:lang w:val="en-GB"/>
              </w:rPr>
              <w:t>Please a</w:t>
            </w:r>
            <w:r w:rsidRPr="00E71DD0" w:rsidR="00C55A44">
              <w:rPr>
                <w:lang w:val="en-GB"/>
              </w:rPr>
              <w:t xml:space="preserve">dd as </w:t>
            </w:r>
            <w:r w:rsidRPr="00E71DD0">
              <w:rPr>
                <w:lang w:val="en-GB"/>
              </w:rPr>
              <w:t>applicable</w:t>
            </w:r>
          </w:p>
        </w:tc>
        <w:tc>
          <w:tcPr>
            <w:tcW w:w="884" w:type="pct"/>
            <w:shd w:val="clear" w:color="auto" w:fill="ECF6F5" w:themeFill="accent1" w:themeFillTint="33"/>
          </w:tcPr>
          <w:p w:rsidRPr="00E71DD0" w:rsidR="001C7A8D" w:rsidRDefault="001C7A8D" w14:paraId="0A542F0A" w14:textId="571F1F9B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Select from</w:t>
            </w:r>
            <w:r w:rsidR="00B87FE8">
              <w:rPr>
                <w:b/>
                <w:bCs/>
                <w:lang w:val="en-GB"/>
              </w:rPr>
              <w:t xml:space="preserve"> as applicable </w:t>
            </w:r>
            <w:r w:rsidRPr="00E71DD0">
              <w:rPr>
                <w:b/>
                <w:bCs/>
                <w:lang w:val="en-GB"/>
              </w:rPr>
              <w:t xml:space="preserve">– </w:t>
            </w:r>
          </w:p>
          <w:p w:rsidRPr="00E71DD0" w:rsidR="001C7A8D" w:rsidP="005A5FDE" w:rsidRDefault="00EC1989" w14:paraId="5A9D58FD" w14:textId="5495C1B8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Public Health and environment</w:t>
            </w:r>
          </w:p>
          <w:p w:rsidRPr="00E71DD0" w:rsidR="00EC1989" w:rsidP="005A5FDE" w:rsidRDefault="00EC1989" w14:paraId="0C0D1C3F" w14:textId="77777777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Social Inclusion, Innovation, Democracy and Cultural Impact</w:t>
            </w:r>
          </w:p>
          <w:p w:rsidRPr="00E71DD0" w:rsidR="001C7A8D" w:rsidP="005A5FDE" w:rsidRDefault="00EC1989" w14:paraId="52386D3E" w14:textId="34B824B8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Economy</w:t>
            </w:r>
          </w:p>
          <w:p w:rsidRPr="00E71DD0" w:rsidR="001C7A8D" w:rsidP="005A5FDE" w:rsidRDefault="00EC1989" w14:paraId="10D40590" w14:textId="77777777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Resource efficiency</w:t>
            </w:r>
          </w:p>
          <w:p w:rsidRPr="00E71DD0" w:rsidR="00CF17B2" w:rsidP="005A5FDE" w:rsidRDefault="00CF17B2" w14:paraId="482457BC" w14:textId="0D68BDB7">
            <w:pPr>
              <w:pStyle w:val="ListParagraph"/>
              <w:numPr>
                <w:ilvl w:val="0"/>
                <w:numId w:val="6"/>
              </w:numPr>
              <w:ind w:left="232" w:hanging="232"/>
              <w:jc w:val="left"/>
              <w:rPr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Biodiversity</w:t>
            </w:r>
          </w:p>
        </w:tc>
        <w:tc>
          <w:tcPr>
            <w:tcW w:w="955" w:type="pct"/>
            <w:shd w:val="clear" w:color="auto" w:fill="ECF6F5" w:themeFill="accent1" w:themeFillTint="33"/>
          </w:tcPr>
          <w:p w:rsidRPr="007C6AAC" w:rsidR="001C7A8D" w:rsidP="00AC6A69" w:rsidRDefault="00AC6A69" w14:paraId="3546AF13" w14:textId="7E0642A0">
            <w:pPr>
              <w:jc w:val="left"/>
              <w:rPr>
                <w:lang w:val="en-GB"/>
              </w:rPr>
            </w:pPr>
            <w:r w:rsidRPr="007C6AAC">
              <w:rPr>
                <w:lang w:val="en-GB"/>
              </w:rPr>
              <w:t>Select from</w:t>
            </w:r>
            <w:r w:rsidRPr="007C6AAC" w:rsidR="00246D40">
              <w:rPr>
                <w:lang w:val="en-GB"/>
              </w:rPr>
              <w:t xml:space="preserve"> 2</w:t>
            </w:r>
            <w:r w:rsidRPr="007C6AAC" w:rsidR="006B5E96">
              <w:rPr>
                <w:lang w:val="en-GB"/>
              </w:rPr>
              <w:t>4</w:t>
            </w:r>
            <w:r w:rsidRPr="007C6AAC">
              <w:rPr>
                <w:lang w:val="en-GB"/>
              </w:rPr>
              <w:t xml:space="preserve"> recommended</w:t>
            </w:r>
            <w:r w:rsidRPr="007C6AAC" w:rsidR="00246D40">
              <w:rPr>
                <w:lang w:val="en-GB"/>
              </w:rPr>
              <w:t xml:space="preserve"> </w:t>
            </w:r>
            <w:r w:rsidRPr="007C6AAC" w:rsidR="008B25D0">
              <w:rPr>
                <w:lang w:val="en-GB"/>
              </w:rPr>
              <w:t xml:space="preserve">Co-benefit </w:t>
            </w:r>
            <w:r w:rsidRPr="007C6AAC" w:rsidR="00C20C7C">
              <w:rPr>
                <w:lang w:val="en-GB"/>
              </w:rPr>
              <w:t>S</w:t>
            </w:r>
            <w:r w:rsidRPr="007C6AAC" w:rsidR="00246D40">
              <w:rPr>
                <w:lang w:val="en-GB"/>
              </w:rPr>
              <w:t xml:space="preserve">ub-domains from </w:t>
            </w:r>
            <w:r w:rsidRPr="007C6AAC" w:rsidR="00C20C7C">
              <w:rPr>
                <w:lang w:val="en-GB"/>
              </w:rPr>
              <w:t xml:space="preserve">the </w:t>
            </w:r>
            <w:r w:rsidRPr="007C6AAC">
              <w:rPr>
                <w:u w:val="single"/>
                <w:lang w:val="en-GB"/>
              </w:rPr>
              <w:t>NZC PCP Indicator Set</w:t>
            </w:r>
          </w:p>
        </w:tc>
        <w:tc>
          <w:tcPr>
            <w:tcW w:w="1254" w:type="pct"/>
            <w:shd w:val="clear" w:color="auto" w:fill="ECF6F5" w:themeFill="accent1" w:themeFillTint="33"/>
          </w:tcPr>
          <w:p w:rsidRPr="00E71DD0" w:rsidR="001C7A8D" w:rsidP="00AA7874" w:rsidRDefault="00AA7874" w14:paraId="73B73554" w14:textId="0E8F5043">
            <w:pPr>
              <w:jc w:val="left"/>
              <w:rPr>
                <w:lang w:val="en-GB"/>
              </w:rPr>
            </w:pPr>
            <w:r w:rsidRPr="00AA7874">
              <w:rPr>
                <w:lang w:val="en-GB"/>
              </w:rPr>
              <w:t xml:space="preserve">Select from the suggested list </w:t>
            </w:r>
            <w:r w:rsidR="00615201">
              <w:rPr>
                <w:lang w:val="en-GB"/>
              </w:rPr>
              <w:t xml:space="preserve">24 </w:t>
            </w:r>
            <w:r w:rsidRPr="00AA7874">
              <w:rPr>
                <w:lang w:val="en-GB"/>
              </w:rPr>
              <w:t>of indicators in NZC PCP Indicator Set or add your own as applicable</w:t>
            </w:r>
          </w:p>
        </w:tc>
        <w:tc>
          <w:tcPr>
            <w:tcW w:w="829" w:type="pct"/>
            <w:shd w:val="clear" w:color="auto" w:fill="ECF6F5" w:themeFill="accent1" w:themeFillTint="33"/>
          </w:tcPr>
          <w:p w:rsidRPr="00E71DD0" w:rsidR="001C7A8D" w:rsidRDefault="007C6AAC" w14:paraId="5685D804" w14:textId="0DD9AAC6">
            <w:pPr>
              <w:jc w:val="left"/>
              <w:rPr>
                <w:lang w:val="en-GB"/>
              </w:rPr>
            </w:pPr>
            <w:r w:rsidRPr="007C6AAC">
              <w:rPr>
                <w:lang w:val="en-GB"/>
              </w:rPr>
              <w:t>Select from suggested list of units in NZC PCP Indicator Set or add your own as applicable</w:t>
            </w:r>
          </w:p>
        </w:tc>
      </w:tr>
      <w:tr w:rsidRPr="00E71DD0" w:rsidR="005F6742" w:rsidTr="3BED124F" w14:paraId="3BD01B59" w14:textId="77777777">
        <w:tc>
          <w:tcPr>
            <w:tcW w:w="1078" w:type="pct"/>
            <w:vAlign w:val="center"/>
          </w:tcPr>
          <w:p w:rsidRPr="00E71DD0" w:rsidR="001C7A8D" w:rsidRDefault="005F6742" w14:paraId="58924BC6" w14:textId="60310616">
            <w:pPr>
              <w:jc w:val="left"/>
              <w:rPr>
                <w:lang w:val="en-GB"/>
              </w:rPr>
            </w:pPr>
            <w:r w:rsidRPr="005F6742">
              <w:rPr>
                <w:lang w:val="en-GB"/>
              </w:rPr>
              <w:t>Please add/remove rows as applicable</w:t>
            </w:r>
          </w:p>
        </w:tc>
        <w:tc>
          <w:tcPr>
            <w:tcW w:w="884" w:type="pct"/>
          </w:tcPr>
          <w:p w:rsidRPr="00E71DD0" w:rsidR="001C7A8D" w:rsidRDefault="001C7A8D" w14:paraId="7F71DCE4" w14:textId="77777777">
            <w:pPr>
              <w:jc w:val="left"/>
              <w:rPr>
                <w:lang w:val="en-GB"/>
              </w:rPr>
            </w:pPr>
          </w:p>
        </w:tc>
        <w:tc>
          <w:tcPr>
            <w:tcW w:w="955" w:type="pct"/>
          </w:tcPr>
          <w:p w:rsidRPr="00E71DD0" w:rsidR="001C7A8D" w:rsidRDefault="001C7A8D" w14:paraId="4E342198" w14:textId="77777777">
            <w:pPr>
              <w:jc w:val="left"/>
              <w:rPr>
                <w:lang w:val="en-GB"/>
              </w:rPr>
            </w:pPr>
          </w:p>
        </w:tc>
        <w:tc>
          <w:tcPr>
            <w:tcW w:w="1254" w:type="pct"/>
          </w:tcPr>
          <w:p w:rsidRPr="00E71DD0" w:rsidR="001C7A8D" w:rsidRDefault="001C7A8D" w14:paraId="40F9AD58" w14:textId="77777777">
            <w:pPr>
              <w:jc w:val="left"/>
              <w:rPr>
                <w:lang w:val="en-GB"/>
              </w:rPr>
            </w:pPr>
          </w:p>
        </w:tc>
        <w:tc>
          <w:tcPr>
            <w:tcW w:w="829" w:type="pct"/>
          </w:tcPr>
          <w:p w:rsidRPr="00E71DD0" w:rsidR="001C7A8D" w:rsidRDefault="001C7A8D" w14:paraId="457BDCBD" w14:textId="77777777">
            <w:pPr>
              <w:jc w:val="left"/>
              <w:rPr>
                <w:lang w:val="en-GB"/>
              </w:rPr>
            </w:pPr>
          </w:p>
        </w:tc>
      </w:tr>
      <w:tr w:rsidRPr="00E71DD0" w:rsidR="005F6742" w:rsidTr="3BED124F" w14:paraId="16A1F29E" w14:textId="77777777">
        <w:tc>
          <w:tcPr>
            <w:tcW w:w="1078" w:type="pct"/>
            <w:vAlign w:val="center"/>
          </w:tcPr>
          <w:p w:rsidRPr="00E71DD0" w:rsidR="001C7A8D" w:rsidRDefault="001C7A8D" w14:paraId="39B5F342" w14:textId="77777777">
            <w:pPr>
              <w:jc w:val="left"/>
              <w:rPr>
                <w:lang w:val="en-GB"/>
              </w:rPr>
            </w:pPr>
          </w:p>
        </w:tc>
        <w:tc>
          <w:tcPr>
            <w:tcW w:w="884" w:type="pct"/>
          </w:tcPr>
          <w:p w:rsidRPr="00E71DD0" w:rsidR="001C7A8D" w:rsidRDefault="001C7A8D" w14:paraId="14420139" w14:textId="77777777">
            <w:pPr>
              <w:jc w:val="left"/>
              <w:rPr>
                <w:lang w:val="en-GB"/>
              </w:rPr>
            </w:pPr>
          </w:p>
        </w:tc>
        <w:tc>
          <w:tcPr>
            <w:tcW w:w="955" w:type="pct"/>
          </w:tcPr>
          <w:p w:rsidRPr="00E71DD0" w:rsidR="001C7A8D" w:rsidRDefault="001C7A8D" w14:paraId="43359DCE" w14:textId="77777777">
            <w:pPr>
              <w:jc w:val="left"/>
              <w:rPr>
                <w:lang w:val="en-GB"/>
              </w:rPr>
            </w:pPr>
          </w:p>
        </w:tc>
        <w:tc>
          <w:tcPr>
            <w:tcW w:w="1254" w:type="pct"/>
          </w:tcPr>
          <w:p w:rsidRPr="00E71DD0" w:rsidR="001C7A8D" w:rsidRDefault="001C7A8D" w14:paraId="7AF3C737" w14:textId="77777777">
            <w:pPr>
              <w:jc w:val="left"/>
              <w:rPr>
                <w:lang w:val="en-GB"/>
              </w:rPr>
            </w:pPr>
          </w:p>
        </w:tc>
        <w:tc>
          <w:tcPr>
            <w:tcW w:w="829" w:type="pct"/>
          </w:tcPr>
          <w:p w:rsidRPr="00E71DD0" w:rsidR="001C7A8D" w:rsidRDefault="001C7A8D" w14:paraId="752E91F2" w14:textId="77777777">
            <w:pPr>
              <w:jc w:val="left"/>
              <w:rPr>
                <w:lang w:val="en-GB"/>
              </w:rPr>
            </w:pPr>
          </w:p>
        </w:tc>
      </w:tr>
      <w:tr w:rsidRPr="00E71DD0" w:rsidR="005F6742" w:rsidTr="3BED124F" w14:paraId="08273A2D" w14:textId="77777777">
        <w:tc>
          <w:tcPr>
            <w:tcW w:w="1078" w:type="pct"/>
            <w:vAlign w:val="center"/>
          </w:tcPr>
          <w:p w:rsidRPr="00E71DD0" w:rsidR="001C7A8D" w:rsidRDefault="001C7A8D" w14:paraId="5DE55B0F" w14:textId="77777777">
            <w:pPr>
              <w:jc w:val="left"/>
              <w:rPr>
                <w:lang w:val="en-GB"/>
              </w:rPr>
            </w:pPr>
          </w:p>
        </w:tc>
        <w:tc>
          <w:tcPr>
            <w:tcW w:w="884" w:type="pct"/>
          </w:tcPr>
          <w:p w:rsidRPr="00E71DD0" w:rsidR="001C7A8D" w:rsidRDefault="001C7A8D" w14:paraId="42E3291D" w14:textId="77777777">
            <w:pPr>
              <w:jc w:val="left"/>
              <w:rPr>
                <w:lang w:val="en-GB"/>
              </w:rPr>
            </w:pPr>
          </w:p>
        </w:tc>
        <w:tc>
          <w:tcPr>
            <w:tcW w:w="955" w:type="pct"/>
          </w:tcPr>
          <w:p w:rsidRPr="00E71DD0" w:rsidR="001C7A8D" w:rsidRDefault="001C7A8D" w14:paraId="1FAD0F22" w14:textId="77777777">
            <w:pPr>
              <w:jc w:val="left"/>
              <w:rPr>
                <w:lang w:val="en-GB"/>
              </w:rPr>
            </w:pPr>
          </w:p>
        </w:tc>
        <w:tc>
          <w:tcPr>
            <w:tcW w:w="1254" w:type="pct"/>
          </w:tcPr>
          <w:p w:rsidRPr="00E71DD0" w:rsidR="001C7A8D" w:rsidRDefault="001C7A8D" w14:paraId="4D2A5DC6" w14:textId="77777777">
            <w:pPr>
              <w:jc w:val="left"/>
              <w:rPr>
                <w:lang w:val="en-GB"/>
              </w:rPr>
            </w:pPr>
          </w:p>
        </w:tc>
        <w:tc>
          <w:tcPr>
            <w:tcW w:w="829" w:type="pct"/>
          </w:tcPr>
          <w:p w:rsidRPr="00E71DD0" w:rsidR="001C7A8D" w:rsidRDefault="001C7A8D" w14:paraId="6D5C4746" w14:textId="77777777">
            <w:pPr>
              <w:jc w:val="left"/>
              <w:rPr>
                <w:lang w:val="en-GB"/>
              </w:rPr>
            </w:pPr>
          </w:p>
        </w:tc>
      </w:tr>
      <w:tr w:rsidRPr="00E71DD0" w:rsidR="005F6742" w:rsidTr="3BED124F" w14:paraId="6B44D1F5" w14:textId="77777777">
        <w:tc>
          <w:tcPr>
            <w:tcW w:w="1078" w:type="pct"/>
            <w:vAlign w:val="center"/>
          </w:tcPr>
          <w:p w:rsidRPr="00E71DD0" w:rsidR="001C7A8D" w:rsidRDefault="001C7A8D" w14:paraId="63EF79A2" w14:textId="77777777">
            <w:pPr>
              <w:jc w:val="left"/>
              <w:rPr>
                <w:lang w:val="en-GB"/>
              </w:rPr>
            </w:pPr>
          </w:p>
        </w:tc>
        <w:tc>
          <w:tcPr>
            <w:tcW w:w="884" w:type="pct"/>
          </w:tcPr>
          <w:p w:rsidRPr="00E71DD0" w:rsidR="001C7A8D" w:rsidRDefault="001C7A8D" w14:paraId="751A18E9" w14:textId="77777777">
            <w:pPr>
              <w:jc w:val="left"/>
              <w:rPr>
                <w:lang w:val="en-GB"/>
              </w:rPr>
            </w:pPr>
          </w:p>
        </w:tc>
        <w:tc>
          <w:tcPr>
            <w:tcW w:w="955" w:type="pct"/>
          </w:tcPr>
          <w:p w:rsidRPr="00E71DD0" w:rsidR="001C7A8D" w:rsidRDefault="001C7A8D" w14:paraId="053A936A" w14:textId="77777777">
            <w:pPr>
              <w:jc w:val="left"/>
              <w:rPr>
                <w:lang w:val="en-GB"/>
              </w:rPr>
            </w:pPr>
          </w:p>
        </w:tc>
        <w:tc>
          <w:tcPr>
            <w:tcW w:w="1254" w:type="pct"/>
          </w:tcPr>
          <w:p w:rsidRPr="00E71DD0" w:rsidR="001C7A8D" w:rsidRDefault="001C7A8D" w14:paraId="33360B39" w14:textId="77777777">
            <w:pPr>
              <w:jc w:val="left"/>
              <w:rPr>
                <w:lang w:val="en-GB"/>
              </w:rPr>
            </w:pPr>
          </w:p>
        </w:tc>
        <w:tc>
          <w:tcPr>
            <w:tcW w:w="829" w:type="pct"/>
          </w:tcPr>
          <w:p w:rsidRPr="00E71DD0" w:rsidR="001C7A8D" w:rsidRDefault="001C7A8D" w14:paraId="3B5948A6" w14:textId="77777777">
            <w:pPr>
              <w:jc w:val="left"/>
              <w:rPr>
                <w:lang w:val="en-GB"/>
              </w:rPr>
            </w:pPr>
          </w:p>
        </w:tc>
      </w:tr>
    </w:tbl>
    <w:p w:rsidR="001C7A8D" w:rsidP="001C7A8D" w:rsidRDefault="001C7A8D" w14:paraId="4F302051" w14:textId="77777777"/>
    <w:p w:rsidR="001C7A8D" w:rsidP="001C7A8D" w:rsidRDefault="001C7A8D" w14:paraId="28819F9F" w14:textId="4D3E54D2">
      <w:pPr>
        <w:pStyle w:val="Heading2"/>
        <w:ind w:left="851" w:hanging="709"/>
      </w:pPr>
      <w:bookmarkStart w:name="_Hlk133931793" w:id="11"/>
      <w:bookmarkStart w:name="_Toc144473208" w:id="12"/>
      <w:r w:rsidRPr="00E71DD0">
        <w:lastRenderedPageBreak/>
        <w:t>Co-benefits (</w:t>
      </w:r>
      <w:r w:rsidRPr="00E71DD0" w:rsidR="00EC1989">
        <w:t>C</w:t>
      </w:r>
      <w:r w:rsidRPr="00E71DD0">
        <w:t>ustom</w:t>
      </w:r>
      <w:r w:rsidRPr="00E71DD0" w:rsidR="00E503A6">
        <w:t>ised</w:t>
      </w:r>
      <w:r w:rsidRPr="00E71DD0" w:rsidR="00EC1989">
        <w:t xml:space="preserve"> according to city/project</w:t>
      </w:r>
      <w:r w:rsidRPr="00E71DD0">
        <w:t>)</w:t>
      </w:r>
      <w:bookmarkEnd w:id="12"/>
    </w:p>
    <w:p w:rsidRPr="00E503A6" w:rsidR="001F0E2C" w:rsidP="001F0E2C" w:rsidRDefault="001F0E2C" w14:paraId="17F1DA6C" w14:textId="5BD4AF81">
      <w:pPr>
        <w:jc w:val="left"/>
        <w:rPr>
          <w:szCs w:val="22"/>
        </w:rPr>
      </w:pPr>
      <w:r w:rsidRPr="004B0ACB">
        <w:rPr>
          <w:szCs w:val="22"/>
        </w:rPr>
        <w:t>Please use th</w:t>
      </w:r>
      <w:r w:rsidR="00323803">
        <w:rPr>
          <w:szCs w:val="22"/>
        </w:rPr>
        <w:t>e following</w:t>
      </w:r>
      <w:r w:rsidRPr="004B0ACB">
        <w:rPr>
          <w:szCs w:val="22"/>
        </w:rPr>
        <w:t xml:space="preserve"> section to capture</w:t>
      </w:r>
      <w:r>
        <w:rPr>
          <w:szCs w:val="22"/>
        </w:rPr>
        <w:t xml:space="preserve"> the</w:t>
      </w:r>
      <w:r w:rsidRPr="004B0ACB">
        <w:rPr>
          <w:szCs w:val="22"/>
        </w:rPr>
        <w:t xml:space="preserve"> </w:t>
      </w:r>
      <w:r>
        <w:rPr>
          <w:szCs w:val="22"/>
        </w:rPr>
        <w:t>Co-benefits</w:t>
      </w:r>
      <w:r w:rsidRPr="004B0ACB">
        <w:rPr>
          <w:szCs w:val="22"/>
        </w:rPr>
        <w:t xml:space="preserve"> of your Pilot activities or interventions</w:t>
      </w:r>
      <w:r>
        <w:rPr>
          <w:szCs w:val="22"/>
        </w:rPr>
        <w:t xml:space="preserve"> (those not included in </w:t>
      </w:r>
      <w:r w:rsidRPr="008B4376">
        <w:rPr>
          <w:szCs w:val="22"/>
        </w:rPr>
        <w:t>NZC PCP Indicator Set</w:t>
      </w:r>
      <w:r>
        <w:rPr>
          <w:szCs w:val="22"/>
        </w:rPr>
        <w:t xml:space="preserve">). </w:t>
      </w:r>
    </w:p>
    <w:tbl>
      <w:tblPr>
        <w:tblStyle w:val="TableGrid"/>
        <w:tblW w:w="5164" w:type="pct"/>
        <w:tblBorders>
          <w:top w:val="single" w:color="5D8793" w:themeColor="accent4" w:sz="4" w:space="0"/>
          <w:left w:val="single" w:color="5D8793" w:themeColor="accent4" w:sz="4" w:space="0"/>
          <w:bottom w:val="single" w:color="5D8793" w:themeColor="accent4" w:sz="4" w:space="0"/>
          <w:right w:val="single" w:color="5D8793" w:themeColor="accent4" w:sz="4" w:space="0"/>
          <w:insideH w:val="single" w:color="5D8793" w:themeColor="accent4" w:sz="4" w:space="0"/>
          <w:insideV w:val="single" w:color="5D8793" w:themeColor="accent4" w:sz="4" w:space="0"/>
        </w:tblBorders>
        <w:tblLook w:val="04A0" w:firstRow="1" w:lastRow="0" w:firstColumn="1" w:lastColumn="0" w:noHBand="0" w:noVBand="1"/>
      </w:tblPr>
      <w:tblGrid>
        <w:gridCol w:w="2831"/>
        <w:gridCol w:w="2552"/>
        <w:gridCol w:w="2977"/>
        <w:gridCol w:w="2408"/>
        <w:gridCol w:w="2127"/>
        <w:gridCol w:w="1558"/>
      </w:tblGrid>
      <w:tr w:rsidRPr="00E71DD0" w:rsidR="00E503A6" w:rsidTr="3BED124F" w14:paraId="70CA74FC" w14:textId="77777777">
        <w:trPr>
          <w:trHeight w:val="725"/>
        </w:trPr>
        <w:tc>
          <w:tcPr>
            <w:tcW w:w="979" w:type="pct"/>
            <w:shd w:val="clear" w:color="auto" w:fill="A2D5D0" w:themeFill="accent1"/>
            <w:vAlign w:val="center"/>
          </w:tcPr>
          <w:bookmarkEnd w:id="11"/>
          <w:p w:rsidRPr="00E71DD0" w:rsidR="00E503A6" w:rsidRDefault="00E503A6" w14:paraId="458406E8" w14:textId="77777777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Activity or Intervention name</w:t>
            </w:r>
          </w:p>
        </w:tc>
        <w:tc>
          <w:tcPr>
            <w:tcW w:w="883" w:type="pct"/>
            <w:shd w:val="clear" w:color="auto" w:fill="A2D5D0" w:themeFill="accent1"/>
            <w:vAlign w:val="center"/>
          </w:tcPr>
          <w:p w:rsidRPr="00E71DD0" w:rsidR="00E503A6" w:rsidRDefault="00E503A6" w14:paraId="7509CD04" w14:textId="1FEDF173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Describe Co-benefit</w:t>
            </w:r>
            <w:r w:rsidR="00A13E4C">
              <w:rPr>
                <w:b/>
                <w:bCs/>
                <w:lang w:val="en-GB"/>
              </w:rPr>
              <w:t xml:space="preserve"> </w:t>
            </w:r>
            <w:r w:rsidRPr="00A13E4C" w:rsidR="00A13E4C">
              <w:rPr>
                <w:b/>
                <w:bCs/>
                <w:lang w:val="en-GB"/>
              </w:rPr>
              <w:t>related to this activity or intervention</w:t>
            </w:r>
          </w:p>
        </w:tc>
        <w:tc>
          <w:tcPr>
            <w:tcW w:w="1030" w:type="pct"/>
            <w:shd w:val="clear" w:color="auto" w:fill="A2D5D0" w:themeFill="accent1"/>
            <w:vAlign w:val="center"/>
          </w:tcPr>
          <w:p w:rsidRPr="00E71DD0" w:rsidR="00E503A6" w:rsidRDefault="00E503A6" w14:paraId="140B1162" w14:textId="77777777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Emission Domain(s)</w:t>
            </w:r>
          </w:p>
        </w:tc>
        <w:tc>
          <w:tcPr>
            <w:tcW w:w="833" w:type="pct"/>
            <w:shd w:val="clear" w:color="auto" w:fill="A2D5D0" w:themeFill="accent1"/>
            <w:vAlign w:val="center"/>
          </w:tcPr>
          <w:p w:rsidRPr="00E71DD0" w:rsidR="00E503A6" w:rsidRDefault="00E503A6" w14:paraId="07A6AB0E" w14:textId="77777777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Lever(s)</w:t>
            </w:r>
          </w:p>
        </w:tc>
        <w:tc>
          <w:tcPr>
            <w:tcW w:w="736" w:type="pct"/>
            <w:shd w:val="clear" w:color="auto" w:fill="A2D5D0" w:themeFill="accent1"/>
            <w:vAlign w:val="center"/>
          </w:tcPr>
          <w:p w:rsidRPr="00E71DD0" w:rsidR="00E503A6" w:rsidRDefault="00E503A6" w14:paraId="1FFCF262" w14:textId="58F0C539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Custom quantitative or qualitative indicator</w:t>
            </w:r>
          </w:p>
        </w:tc>
        <w:tc>
          <w:tcPr>
            <w:tcW w:w="539" w:type="pct"/>
            <w:shd w:val="clear" w:color="auto" w:fill="A2D5D0" w:themeFill="accent1"/>
            <w:vAlign w:val="center"/>
          </w:tcPr>
          <w:p w:rsidR="00E503A6" w:rsidP="3BED124F" w:rsidRDefault="00E503A6" w14:paraId="3C999747" w14:textId="15689DAF">
            <w:pPr>
              <w:spacing w:after="160" w:line="259" w:lineRule="auto"/>
              <w:jc w:val="left"/>
              <w:rPr>
                <w:b/>
                <w:bCs/>
                <w:lang w:val="en-GB"/>
              </w:rPr>
            </w:pPr>
            <w:r w:rsidRPr="3BED124F">
              <w:rPr>
                <w:b/>
                <w:bCs/>
                <w:lang w:val="en-GB"/>
              </w:rPr>
              <w:t>Custom metric/unit of measurement</w:t>
            </w:r>
            <w:r w:rsidRPr="3BED124F" w:rsidR="11F20713">
              <w:rPr>
                <w:b/>
                <w:bCs/>
                <w:lang w:val="en-GB"/>
              </w:rPr>
              <w:t xml:space="preserve"> </w:t>
            </w:r>
            <w:r w:rsidRPr="3BED124F" w:rsidR="11F20713">
              <w:rPr>
                <w:b/>
                <w:bCs/>
                <w:i/>
                <w:iCs/>
                <w:lang w:val="en-GB"/>
              </w:rPr>
              <w:t>(How will this impact be measured?)</w:t>
            </w:r>
          </w:p>
          <w:p w:rsidRPr="00E71DD0" w:rsidR="00A13E4C" w:rsidRDefault="00A13E4C" w14:paraId="45EB5937" w14:textId="77777777">
            <w:pPr>
              <w:jc w:val="left"/>
              <w:rPr>
                <w:b/>
                <w:bCs/>
                <w:lang w:val="en-GB"/>
              </w:rPr>
            </w:pPr>
          </w:p>
        </w:tc>
      </w:tr>
      <w:tr w:rsidRPr="00E71DD0" w:rsidR="00E503A6" w:rsidTr="3BED124F" w14:paraId="0D3ED59E" w14:textId="77777777">
        <w:trPr>
          <w:trHeight w:val="3891"/>
        </w:trPr>
        <w:tc>
          <w:tcPr>
            <w:tcW w:w="979" w:type="pct"/>
            <w:shd w:val="clear" w:color="auto" w:fill="ECF6F5" w:themeFill="accent1" w:themeFillTint="33"/>
          </w:tcPr>
          <w:p w:rsidRPr="00E71DD0" w:rsidR="00E503A6" w:rsidRDefault="00312935" w14:paraId="21F6D7DE" w14:textId="5F9D8B71">
            <w:pPr>
              <w:jc w:val="left"/>
              <w:rPr>
                <w:lang w:val="en-GB"/>
              </w:rPr>
            </w:pPr>
            <w:r w:rsidRPr="00E71DD0">
              <w:rPr>
                <w:lang w:val="en-GB"/>
              </w:rPr>
              <w:t>Please add as applicable</w:t>
            </w:r>
          </w:p>
        </w:tc>
        <w:tc>
          <w:tcPr>
            <w:tcW w:w="883" w:type="pct"/>
            <w:shd w:val="clear" w:color="auto" w:fill="ECF6F5" w:themeFill="accent1" w:themeFillTint="33"/>
          </w:tcPr>
          <w:p w:rsidRPr="005F6742" w:rsidR="00E503A6" w:rsidRDefault="005F6742" w14:paraId="15C41DEB" w14:textId="77C7EE83">
            <w:pPr>
              <w:jc w:val="left"/>
              <w:rPr>
                <w:lang w:val="en-GB"/>
              </w:rPr>
            </w:pPr>
            <w:r w:rsidRPr="005F6742">
              <w:rPr>
                <w:lang w:val="en-GB"/>
              </w:rPr>
              <w:t>Please add your own as applicable</w:t>
            </w:r>
          </w:p>
        </w:tc>
        <w:tc>
          <w:tcPr>
            <w:tcW w:w="1030" w:type="pct"/>
            <w:shd w:val="clear" w:color="auto" w:fill="ECF6F5" w:themeFill="accent1" w:themeFillTint="33"/>
          </w:tcPr>
          <w:p w:rsidRPr="00E71DD0" w:rsidR="00E503A6" w:rsidRDefault="00E503A6" w14:paraId="1FBC71AD" w14:textId="77777777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 xml:space="preserve">Select one or more as applicable – </w:t>
            </w:r>
          </w:p>
          <w:p w:rsidRPr="00E71DD0" w:rsidR="00E503A6" w:rsidP="005A5FDE" w:rsidRDefault="00E503A6" w14:paraId="1B61C142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All vehicles and transport (mobile energy)</w:t>
            </w:r>
          </w:p>
          <w:p w:rsidRPr="00E71DD0" w:rsidR="00E503A6" w:rsidP="005A5FDE" w:rsidRDefault="00E503A6" w14:paraId="103FB86D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Consumption of electricity generated for buildings, facilities, &amp; infrastructure</w:t>
            </w:r>
          </w:p>
          <w:p w:rsidRPr="00E71DD0" w:rsidR="00E503A6" w:rsidP="005A5FDE" w:rsidRDefault="00E503A6" w14:paraId="7792F0F5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 xml:space="preserve">Consumption of non-electricity energy for thermal uses in buildings &amp; facilities </w:t>
            </w:r>
          </w:p>
          <w:p w:rsidRPr="00E71DD0" w:rsidR="00E503A6" w:rsidP="005A5FDE" w:rsidRDefault="00E503A6" w14:paraId="5B32CC28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Land use (including agriculture, forestry, and other land uses)</w:t>
            </w:r>
          </w:p>
          <w:p w:rsidRPr="00E71DD0" w:rsidR="00E503A6" w:rsidP="005A5FDE" w:rsidRDefault="00E503A6" w14:paraId="46CEFCC3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Multi-sector waste management and disposal</w:t>
            </w:r>
          </w:p>
          <w:p w:rsidRPr="00E71DD0" w:rsidR="00E503A6" w:rsidP="005A5FDE" w:rsidRDefault="00E503A6" w14:paraId="0DC3A3B4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Industrial process emissions</w:t>
            </w:r>
          </w:p>
        </w:tc>
        <w:tc>
          <w:tcPr>
            <w:tcW w:w="833" w:type="pct"/>
            <w:shd w:val="clear" w:color="auto" w:fill="ECF6F5" w:themeFill="accent1" w:themeFillTint="33"/>
          </w:tcPr>
          <w:p w:rsidRPr="00E71DD0" w:rsidR="00E503A6" w:rsidRDefault="00E503A6" w14:paraId="256BE238" w14:textId="77777777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 xml:space="preserve">Select one or more as applicable – </w:t>
            </w:r>
          </w:p>
          <w:p w:rsidRPr="00E71DD0" w:rsidR="00E503A6" w:rsidP="005A5FDE" w:rsidRDefault="00E503A6" w14:paraId="36D2502B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Technology and infrastructure</w:t>
            </w:r>
          </w:p>
          <w:p w:rsidRPr="00E71DD0" w:rsidR="00E503A6" w:rsidP="005A5FDE" w:rsidRDefault="00E503A6" w14:paraId="3D5A4296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Governance and policy</w:t>
            </w:r>
          </w:p>
          <w:p w:rsidRPr="00E71DD0" w:rsidR="00E503A6" w:rsidP="005A5FDE" w:rsidRDefault="00E503A6" w14:paraId="4AB93A7A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Financing and funding</w:t>
            </w:r>
          </w:p>
          <w:p w:rsidRPr="00E71DD0" w:rsidR="00E503A6" w:rsidP="005A5FDE" w:rsidRDefault="00E503A6" w14:paraId="3F0526D3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Social innovation</w:t>
            </w:r>
          </w:p>
          <w:p w:rsidRPr="00E71DD0" w:rsidR="00E71DD0" w:rsidP="00E71DD0" w:rsidRDefault="00E503A6" w14:paraId="7D5CFAA8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Democracy and participation</w:t>
            </w:r>
          </w:p>
          <w:p w:rsidR="00E503A6" w:rsidP="00E71DD0" w:rsidRDefault="00E503A6" w14:paraId="464AF3E7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Learning and capabilities</w:t>
            </w:r>
          </w:p>
          <w:p w:rsidR="00E31F18" w:rsidP="00E71DD0" w:rsidRDefault="00E31F18" w14:paraId="67B16E05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Data and digitalisation</w:t>
            </w:r>
          </w:p>
          <w:p w:rsidRPr="00E71DD0" w:rsidR="00E31F18" w:rsidP="00E71DD0" w:rsidRDefault="00E31F18" w14:paraId="330E2587" w14:textId="287CF4D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Procurement</w:t>
            </w:r>
          </w:p>
        </w:tc>
        <w:tc>
          <w:tcPr>
            <w:tcW w:w="736" w:type="pct"/>
            <w:shd w:val="clear" w:color="auto" w:fill="ECF6F5" w:themeFill="accent1" w:themeFillTint="33"/>
          </w:tcPr>
          <w:p w:rsidRPr="00E71DD0" w:rsidR="00E503A6" w:rsidP="005F6742" w:rsidRDefault="005F6742" w14:paraId="40C2844F" w14:textId="641889E3">
            <w:pPr>
              <w:jc w:val="left"/>
              <w:rPr>
                <w:lang w:val="en-GB"/>
              </w:rPr>
            </w:pPr>
            <w:r w:rsidRPr="005F6742">
              <w:rPr>
                <w:lang w:val="en-GB"/>
              </w:rPr>
              <w:t>Please add your own as applicable</w:t>
            </w:r>
          </w:p>
        </w:tc>
        <w:tc>
          <w:tcPr>
            <w:tcW w:w="539" w:type="pct"/>
            <w:shd w:val="clear" w:color="auto" w:fill="ECF6F5" w:themeFill="accent1" w:themeFillTint="33"/>
          </w:tcPr>
          <w:p w:rsidRPr="00E71DD0" w:rsidR="00E503A6" w:rsidRDefault="005F6742" w14:paraId="015AA37E" w14:textId="45C6561A">
            <w:pPr>
              <w:jc w:val="left"/>
              <w:rPr>
                <w:lang w:val="en-GB"/>
              </w:rPr>
            </w:pPr>
            <w:r w:rsidRPr="005F6742">
              <w:rPr>
                <w:lang w:val="en-GB"/>
              </w:rPr>
              <w:t>Please add your own as applicable</w:t>
            </w:r>
          </w:p>
        </w:tc>
      </w:tr>
      <w:tr w:rsidRPr="00E71DD0" w:rsidR="00E503A6" w:rsidTr="3BED124F" w14:paraId="3DC6D080" w14:textId="77777777">
        <w:trPr>
          <w:trHeight w:val="230"/>
        </w:trPr>
        <w:tc>
          <w:tcPr>
            <w:tcW w:w="979" w:type="pct"/>
            <w:vAlign w:val="center"/>
          </w:tcPr>
          <w:p w:rsidRPr="00E71DD0" w:rsidR="00E503A6" w:rsidRDefault="006B5E96" w14:paraId="3E95D4C2" w14:textId="695CE65A">
            <w:pPr>
              <w:jc w:val="left"/>
              <w:rPr>
                <w:lang w:val="en-GB"/>
              </w:rPr>
            </w:pPr>
            <w:r w:rsidRPr="006B5E96">
              <w:rPr>
                <w:lang w:val="en-GB"/>
              </w:rPr>
              <w:t>Please add/remove rows as applicable</w:t>
            </w:r>
          </w:p>
        </w:tc>
        <w:tc>
          <w:tcPr>
            <w:tcW w:w="883" w:type="pct"/>
          </w:tcPr>
          <w:p w:rsidRPr="00E71DD0" w:rsidR="00E503A6" w:rsidRDefault="00E503A6" w14:paraId="150FEAF6" w14:textId="77777777">
            <w:pPr>
              <w:jc w:val="left"/>
              <w:rPr>
                <w:lang w:val="en-GB"/>
              </w:rPr>
            </w:pPr>
          </w:p>
        </w:tc>
        <w:tc>
          <w:tcPr>
            <w:tcW w:w="1030" w:type="pct"/>
          </w:tcPr>
          <w:p w:rsidRPr="00E71DD0" w:rsidR="00E503A6" w:rsidRDefault="00E503A6" w14:paraId="1EB59E4F" w14:textId="77777777">
            <w:pPr>
              <w:jc w:val="left"/>
              <w:rPr>
                <w:lang w:val="en-GB"/>
              </w:rPr>
            </w:pPr>
          </w:p>
        </w:tc>
        <w:tc>
          <w:tcPr>
            <w:tcW w:w="833" w:type="pct"/>
          </w:tcPr>
          <w:p w:rsidRPr="00E71DD0" w:rsidR="00E503A6" w:rsidRDefault="00E503A6" w14:paraId="3887065B" w14:textId="77777777">
            <w:pPr>
              <w:jc w:val="left"/>
              <w:rPr>
                <w:lang w:val="en-GB"/>
              </w:rPr>
            </w:pPr>
          </w:p>
        </w:tc>
        <w:tc>
          <w:tcPr>
            <w:tcW w:w="736" w:type="pct"/>
          </w:tcPr>
          <w:p w:rsidRPr="00E71DD0" w:rsidR="00E503A6" w:rsidRDefault="00E503A6" w14:paraId="2F0B99BE" w14:textId="77777777">
            <w:pPr>
              <w:jc w:val="left"/>
              <w:rPr>
                <w:lang w:val="en-GB"/>
              </w:rPr>
            </w:pPr>
          </w:p>
        </w:tc>
        <w:tc>
          <w:tcPr>
            <w:tcW w:w="539" w:type="pct"/>
          </w:tcPr>
          <w:p w:rsidRPr="00E71DD0" w:rsidR="00E503A6" w:rsidRDefault="00E503A6" w14:paraId="6B15C8D7" w14:textId="77777777">
            <w:pPr>
              <w:jc w:val="left"/>
              <w:rPr>
                <w:lang w:val="en-GB"/>
              </w:rPr>
            </w:pPr>
          </w:p>
        </w:tc>
      </w:tr>
      <w:tr w:rsidRPr="00E71DD0" w:rsidR="00E503A6" w:rsidTr="3BED124F" w14:paraId="3B0D6E43" w14:textId="77777777">
        <w:trPr>
          <w:trHeight w:val="230"/>
        </w:trPr>
        <w:tc>
          <w:tcPr>
            <w:tcW w:w="979" w:type="pct"/>
            <w:vAlign w:val="center"/>
          </w:tcPr>
          <w:p w:rsidRPr="00E71DD0" w:rsidR="00E503A6" w:rsidRDefault="00E503A6" w14:paraId="0F3983AA" w14:textId="77777777">
            <w:pPr>
              <w:jc w:val="left"/>
              <w:rPr>
                <w:lang w:val="en-GB"/>
              </w:rPr>
            </w:pPr>
          </w:p>
        </w:tc>
        <w:tc>
          <w:tcPr>
            <w:tcW w:w="883" w:type="pct"/>
          </w:tcPr>
          <w:p w:rsidRPr="00E71DD0" w:rsidR="00E503A6" w:rsidRDefault="00E503A6" w14:paraId="2C7CB6F9" w14:textId="77777777">
            <w:pPr>
              <w:jc w:val="left"/>
              <w:rPr>
                <w:lang w:val="en-GB"/>
              </w:rPr>
            </w:pPr>
          </w:p>
        </w:tc>
        <w:tc>
          <w:tcPr>
            <w:tcW w:w="1030" w:type="pct"/>
          </w:tcPr>
          <w:p w:rsidRPr="00E71DD0" w:rsidR="00E503A6" w:rsidRDefault="00E503A6" w14:paraId="47843A5C" w14:textId="77777777">
            <w:pPr>
              <w:jc w:val="left"/>
              <w:rPr>
                <w:lang w:val="en-GB"/>
              </w:rPr>
            </w:pPr>
          </w:p>
        </w:tc>
        <w:tc>
          <w:tcPr>
            <w:tcW w:w="833" w:type="pct"/>
          </w:tcPr>
          <w:p w:rsidRPr="00E71DD0" w:rsidR="00E503A6" w:rsidRDefault="00E503A6" w14:paraId="36BFB556" w14:textId="77777777">
            <w:pPr>
              <w:jc w:val="left"/>
              <w:rPr>
                <w:lang w:val="en-GB"/>
              </w:rPr>
            </w:pPr>
          </w:p>
        </w:tc>
        <w:tc>
          <w:tcPr>
            <w:tcW w:w="736" w:type="pct"/>
          </w:tcPr>
          <w:p w:rsidRPr="00E71DD0" w:rsidR="00E503A6" w:rsidRDefault="00E503A6" w14:paraId="739C7CE1" w14:textId="77777777">
            <w:pPr>
              <w:jc w:val="left"/>
              <w:rPr>
                <w:lang w:val="en-GB"/>
              </w:rPr>
            </w:pPr>
          </w:p>
        </w:tc>
        <w:tc>
          <w:tcPr>
            <w:tcW w:w="539" w:type="pct"/>
          </w:tcPr>
          <w:p w:rsidRPr="00E71DD0" w:rsidR="00E503A6" w:rsidRDefault="00E503A6" w14:paraId="556FBF5E" w14:textId="77777777">
            <w:pPr>
              <w:jc w:val="left"/>
              <w:rPr>
                <w:lang w:val="en-GB"/>
              </w:rPr>
            </w:pPr>
          </w:p>
        </w:tc>
      </w:tr>
      <w:tr w:rsidRPr="00E71DD0" w:rsidR="00E503A6" w:rsidTr="3BED124F" w14:paraId="0C6DEF2C" w14:textId="77777777">
        <w:trPr>
          <w:trHeight w:val="247"/>
        </w:trPr>
        <w:tc>
          <w:tcPr>
            <w:tcW w:w="979" w:type="pct"/>
            <w:vAlign w:val="center"/>
          </w:tcPr>
          <w:p w:rsidRPr="00E71DD0" w:rsidR="00E503A6" w:rsidRDefault="00E503A6" w14:paraId="0D4BD683" w14:textId="77777777">
            <w:pPr>
              <w:jc w:val="left"/>
              <w:rPr>
                <w:lang w:val="en-GB"/>
              </w:rPr>
            </w:pPr>
          </w:p>
        </w:tc>
        <w:tc>
          <w:tcPr>
            <w:tcW w:w="883" w:type="pct"/>
          </w:tcPr>
          <w:p w:rsidRPr="00E71DD0" w:rsidR="00E503A6" w:rsidRDefault="00E503A6" w14:paraId="31710EB9" w14:textId="77777777">
            <w:pPr>
              <w:jc w:val="left"/>
              <w:rPr>
                <w:lang w:val="en-GB"/>
              </w:rPr>
            </w:pPr>
          </w:p>
        </w:tc>
        <w:tc>
          <w:tcPr>
            <w:tcW w:w="1030" w:type="pct"/>
          </w:tcPr>
          <w:p w:rsidRPr="00E71DD0" w:rsidR="00E503A6" w:rsidRDefault="00E503A6" w14:paraId="594E8C59" w14:textId="77777777">
            <w:pPr>
              <w:jc w:val="left"/>
              <w:rPr>
                <w:lang w:val="en-GB"/>
              </w:rPr>
            </w:pPr>
          </w:p>
        </w:tc>
        <w:tc>
          <w:tcPr>
            <w:tcW w:w="833" w:type="pct"/>
          </w:tcPr>
          <w:p w:rsidRPr="00E71DD0" w:rsidR="00E503A6" w:rsidRDefault="00E503A6" w14:paraId="356B1490" w14:textId="77777777">
            <w:pPr>
              <w:jc w:val="left"/>
              <w:rPr>
                <w:lang w:val="en-GB"/>
              </w:rPr>
            </w:pPr>
          </w:p>
        </w:tc>
        <w:tc>
          <w:tcPr>
            <w:tcW w:w="736" w:type="pct"/>
          </w:tcPr>
          <w:p w:rsidRPr="00E71DD0" w:rsidR="00E503A6" w:rsidRDefault="00E503A6" w14:paraId="6800B72B" w14:textId="77777777">
            <w:pPr>
              <w:jc w:val="left"/>
              <w:rPr>
                <w:lang w:val="en-GB"/>
              </w:rPr>
            </w:pPr>
          </w:p>
        </w:tc>
        <w:tc>
          <w:tcPr>
            <w:tcW w:w="539" w:type="pct"/>
          </w:tcPr>
          <w:p w:rsidRPr="00E71DD0" w:rsidR="00E503A6" w:rsidRDefault="00E503A6" w14:paraId="7E7FEB2C" w14:textId="77777777">
            <w:pPr>
              <w:jc w:val="left"/>
              <w:rPr>
                <w:lang w:val="en-GB"/>
              </w:rPr>
            </w:pPr>
          </w:p>
        </w:tc>
      </w:tr>
      <w:tr w:rsidRPr="00E71DD0" w:rsidR="00E503A6" w:rsidTr="3BED124F" w14:paraId="43F1AC4F" w14:textId="77777777">
        <w:trPr>
          <w:trHeight w:val="230"/>
        </w:trPr>
        <w:tc>
          <w:tcPr>
            <w:tcW w:w="979" w:type="pct"/>
            <w:vAlign w:val="center"/>
          </w:tcPr>
          <w:p w:rsidRPr="00E71DD0" w:rsidR="00E503A6" w:rsidRDefault="00E503A6" w14:paraId="707D2BF2" w14:textId="77777777">
            <w:pPr>
              <w:jc w:val="left"/>
              <w:rPr>
                <w:lang w:val="en-GB"/>
              </w:rPr>
            </w:pPr>
          </w:p>
        </w:tc>
        <w:tc>
          <w:tcPr>
            <w:tcW w:w="883" w:type="pct"/>
          </w:tcPr>
          <w:p w:rsidRPr="00E71DD0" w:rsidR="00E503A6" w:rsidRDefault="00E503A6" w14:paraId="0D0BCF44" w14:textId="77777777">
            <w:pPr>
              <w:jc w:val="left"/>
              <w:rPr>
                <w:lang w:val="en-GB"/>
              </w:rPr>
            </w:pPr>
          </w:p>
        </w:tc>
        <w:tc>
          <w:tcPr>
            <w:tcW w:w="1030" w:type="pct"/>
          </w:tcPr>
          <w:p w:rsidRPr="00E71DD0" w:rsidR="00E503A6" w:rsidRDefault="00E503A6" w14:paraId="191B09FF" w14:textId="77777777">
            <w:pPr>
              <w:jc w:val="left"/>
              <w:rPr>
                <w:lang w:val="en-GB"/>
              </w:rPr>
            </w:pPr>
          </w:p>
        </w:tc>
        <w:tc>
          <w:tcPr>
            <w:tcW w:w="833" w:type="pct"/>
          </w:tcPr>
          <w:p w:rsidRPr="00E71DD0" w:rsidR="00E503A6" w:rsidRDefault="00E503A6" w14:paraId="3D5B2825" w14:textId="77777777">
            <w:pPr>
              <w:jc w:val="left"/>
              <w:rPr>
                <w:lang w:val="en-GB"/>
              </w:rPr>
            </w:pPr>
          </w:p>
        </w:tc>
        <w:tc>
          <w:tcPr>
            <w:tcW w:w="736" w:type="pct"/>
          </w:tcPr>
          <w:p w:rsidRPr="00E71DD0" w:rsidR="00E503A6" w:rsidRDefault="00E503A6" w14:paraId="6D1FE93B" w14:textId="77777777">
            <w:pPr>
              <w:jc w:val="left"/>
              <w:rPr>
                <w:lang w:val="en-GB"/>
              </w:rPr>
            </w:pPr>
          </w:p>
        </w:tc>
        <w:tc>
          <w:tcPr>
            <w:tcW w:w="539" w:type="pct"/>
          </w:tcPr>
          <w:p w:rsidRPr="00E71DD0" w:rsidR="00E503A6" w:rsidRDefault="00E503A6" w14:paraId="7C437BCF" w14:textId="77777777">
            <w:pPr>
              <w:jc w:val="left"/>
              <w:rPr>
                <w:lang w:val="en-GB"/>
              </w:rPr>
            </w:pPr>
          </w:p>
        </w:tc>
      </w:tr>
    </w:tbl>
    <w:p w:rsidR="001C7A8D" w:rsidP="001C7A8D" w:rsidRDefault="001C7A8D" w14:paraId="33BD6A7C" w14:textId="77777777"/>
    <w:p w:rsidR="008D522A" w:rsidP="001C7A8D" w:rsidRDefault="008D522A" w14:paraId="5CE393A7" w14:textId="77777777"/>
    <w:p w:rsidR="006A3E2F" w:rsidP="001C7A8D" w:rsidRDefault="006A3E2F" w14:paraId="3FB94FA1" w14:textId="77777777"/>
    <w:p w:rsidR="006A3E2F" w:rsidP="001C7A8D" w:rsidRDefault="006A3E2F" w14:paraId="75AE7D77" w14:textId="77777777"/>
    <w:p w:rsidRPr="00E71DD0" w:rsidR="00503667" w:rsidP="001B6432" w:rsidRDefault="009A223A" w14:paraId="22E91C45" w14:textId="68165749">
      <w:pPr>
        <w:pStyle w:val="Heading1"/>
        <w:spacing w:before="0"/>
        <w:ind w:left="426" w:hanging="426"/>
        <w:jc w:val="left"/>
      </w:pPr>
      <w:bookmarkStart w:name="_Toc144473209" w:id="13"/>
      <w:r w:rsidRPr="00141DF5">
        <w:rPr>
          <w:rFonts w:eastAsia="MS Mincho"/>
          <w:b w:val="0"/>
          <w:bCs/>
          <w:noProof/>
          <w:color w:val="FFFF00"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1D8CE10" wp14:editId="3C1F7B9D">
                <wp:simplePos x="0" y="0"/>
                <wp:positionH relativeFrom="margin">
                  <wp:align>right</wp:align>
                </wp:positionH>
                <wp:positionV relativeFrom="paragraph">
                  <wp:posOffset>438486</wp:posOffset>
                </wp:positionV>
                <wp:extent cx="8867775" cy="1250315"/>
                <wp:effectExtent l="0" t="0" r="28575" b="26035"/>
                <wp:wrapSquare wrapText="bothSides"/>
                <wp:docPr id="1745721246" name="Text Box 174572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41DF5" w:rsidR="009A223A" w:rsidP="009A223A" w:rsidRDefault="009A223A" w14:paraId="3819D168" w14:textId="6C0AA7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Question: </w:t>
                            </w:r>
                            <w:r w:rsidRPr="009A223A">
                              <w:rPr>
                                <w:b/>
                                <w:bCs/>
                              </w:rPr>
                              <w:t>What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or how </w:t>
                            </w:r>
                            <w:r w:rsidRPr="009A223A">
                              <w:rPr>
                                <w:b/>
                                <w:bCs/>
                              </w:rPr>
                              <w:t xml:space="preserve">do you think the 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9A223A">
                              <w:rPr>
                                <w:b/>
                                <w:bCs/>
                              </w:rPr>
                              <w:t xml:space="preserve">ilot activities will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enable </w:t>
                            </w:r>
                            <w:r w:rsidRPr="009A223A">
                              <w:rPr>
                                <w:b/>
                                <w:bCs/>
                              </w:rPr>
                              <w:t xml:space="preserve">change in your city </w:t>
                            </w:r>
                            <w:r w:rsidRPr="009A0FA1" w:rsidR="009A0FA1">
                              <w:rPr>
                                <w:b/>
                                <w:bCs/>
                                <w:u w:val="single"/>
                              </w:rPr>
                              <w:t xml:space="preserve">within and </w:t>
                            </w:r>
                            <w:r w:rsidRPr="009A0FA1">
                              <w:rPr>
                                <w:b/>
                                <w:bCs/>
                                <w:u w:val="single"/>
                              </w:rPr>
                              <w:t xml:space="preserve">beyond </w:t>
                            </w:r>
                            <w:r w:rsidRPr="009A223A">
                              <w:rPr>
                                <w:b/>
                                <w:bCs/>
                              </w:rPr>
                              <w:t xml:space="preserve">their direct scope, </w:t>
                            </w:r>
                            <w:r>
                              <w:rPr>
                                <w:b/>
                                <w:bCs/>
                              </w:rPr>
                              <w:t>on</w:t>
                            </w:r>
                            <w:r w:rsidRPr="009A223A">
                              <w:rPr>
                                <w:b/>
                                <w:bCs/>
                              </w:rPr>
                              <w:t xml:space="preserve"> your pathway to</w:t>
                            </w:r>
                            <w:r>
                              <w:rPr>
                                <w:b/>
                                <w:bCs/>
                              </w:rPr>
                              <w:t>wards climate-neutrality</w:t>
                            </w:r>
                            <w:r w:rsidRPr="009A223A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 xml:space="preserve">(Up to </w:t>
                            </w:r>
                            <w:r w:rsidR="00E15AB0">
                              <w:rPr>
                                <w:b/>
                                <w:bCs/>
                              </w:rPr>
                              <w:t>750</w:t>
                            </w:r>
                            <w:r w:rsidRPr="00141DF5">
                              <w:rPr>
                                <w:b/>
                                <w:bCs/>
                              </w:rPr>
                              <w:t xml:space="preserve"> words)</w:t>
                            </w:r>
                          </w:p>
                          <w:p w:rsidR="009A223A" w:rsidP="009A223A" w:rsidRDefault="009A223A" w14:paraId="518360D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5721246" style="position:absolute;left:0;text-align:left;margin-left:647.05pt;margin-top:34.55pt;width:698.25pt;height:98.45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" w14:anchorId="11D8CE10">
                <v:textbox>
                  <w:txbxContent>
                    <w:p w:rsidRPr="00141DF5" w:rsidR="009A223A" w:rsidP="009A223A" w:rsidRDefault="009A223A" w14:paraId="3819D168" w14:textId="6C0AA7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Question: </w:t>
                      </w:r>
                      <w:r w:rsidRPr="009A223A">
                        <w:rPr>
                          <w:b/>
                          <w:bCs/>
                        </w:rPr>
                        <w:t>What</w:t>
                      </w:r>
                      <w:r>
                        <w:rPr>
                          <w:b/>
                          <w:bCs/>
                        </w:rPr>
                        <w:t xml:space="preserve"> or how </w:t>
                      </w:r>
                      <w:r w:rsidRPr="009A223A">
                        <w:rPr>
                          <w:b/>
                          <w:bCs/>
                        </w:rPr>
                        <w:t xml:space="preserve">do you think the 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9A223A">
                        <w:rPr>
                          <w:b/>
                          <w:bCs/>
                        </w:rPr>
                        <w:t xml:space="preserve">ilot activities will </w:t>
                      </w:r>
                      <w:r>
                        <w:rPr>
                          <w:b/>
                          <w:bCs/>
                        </w:rPr>
                        <w:t xml:space="preserve">enable </w:t>
                      </w:r>
                      <w:r w:rsidRPr="009A223A">
                        <w:rPr>
                          <w:b/>
                          <w:bCs/>
                        </w:rPr>
                        <w:t xml:space="preserve">change in your city </w:t>
                      </w:r>
                      <w:r w:rsidRPr="009A0FA1" w:rsidR="009A0FA1">
                        <w:rPr>
                          <w:b/>
                          <w:bCs/>
                          <w:u w:val="single"/>
                        </w:rPr>
                        <w:t xml:space="preserve">within and </w:t>
                      </w:r>
                      <w:r w:rsidRPr="009A0FA1">
                        <w:rPr>
                          <w:b/>
                          <w:bCs/>
                          <w:u w:val="single"/>
                        </w:rPr>
                        <w:t xml:space="preserve">beyond </w:t>
                      </w:r>
                      <w:r w:rsidRPr="009A223A">
                        <w:rPr>
                          <w:b/>
                          <w:bCs/>
                        </w:rPr>
                        <w:t xml:space="preserve">their direct scope, </w:t>
                      </w:r>
                      <w:r>
                        <w:rPr>
                          <w:b/>
                          <w:bCs/>
                        </w:rPr>
                        <w:t>on</w:t>
                      </w:r>
                      <w:r w:rsidRPr="009A223A">
                        <w:rPr>
                          <w:b/>
                          <w:bCs/>
                        </w:rPr>
                        <w:t xml:space="preserve"> your pathway to</w:t>
                      </w:r>
                      <w:r>
                        <w:rPr>
                          <w:b/>
                          <w:bCs/>
                        </w:rPr>
                        <w:t>wards climate-neutrality</w:t>
                      </w:r>
                      <w:r w:rsidRPr="009A223A">
                        <w:rPr>
                          <w:b/>
                          <w:bCs/>
                        </w:rPr>
                        <w:t xml:space="preserve">? </w:t>
                      </w:r>
                      <w:r w:rsidRPr="00141DF5">
                        <w:rPr>
                          <w:b/>
                          <w:bCs/>
                        </w:rPr>
                        <w:t xml:space="preserve">(Up to </w:t>
                      </w:r>
                      <w:r w:rsidR="00E15AB0">
                        <w:rPr>
                          <w:b/>
                          <w:bCs/>
                        </w:rPr>
                        <w:t>750</w:t>
                      </w:r>
                      <w:r w:rsidRPr="00141DF5">
                        <w:rPr>
                          <w:b/>
                          <w:bCs/>
                        </w:rPr>
                        <w:t xml:space="preserve"> words)</w:t>
                      </w:r>
                    </w:p>
                    <w:p w:rsidR="009A223A" w:rsidP="009A223A" w:rsidRDefault="009A223A" w14:paraId="518360D1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E71DD0" w:rsidR="00145019">
        <w:t>O</w:t>
      </w:r>
      <w:r w:rsidRPr="00E71DD0" w:rsidR="00503667">
        <w:t>utcomes</w:t>
      </w:r>
      <w:r w:rsidRPr="00E71DD0" w:rsidR="00145019">
        <w:t xml:space="preserve"> </w:t>
      </w:r>
      <w:r w:rsidR="00363757">
        <w:t>to unlock pathways to climate-neutrality</w:t>
      </w:r>
      <w:bookmarkEnd w:id="13"/>
    </w:p>
    <w:p w:rsidR="00D21CA5" w:rsidP="001B6432" w:rsidRDefault="009F2A11" w14:paraId="55254D89" w14:textId="1584093D">
      <w:pPr>
        <w:pStyle w:val="BodyTextNZC"/>
        <w:jc w:val="left"/>
      </w:pPr>
      <w:r>
        <w:t>Please use th</w:t>
      </w:r>
      <w:r w:rsidR="009A223A">
        <w:t xml:space="preserve">e following </w:t>
      </w:r>
      <w:r>
        <w:t xml:space="preserve">section to </w:t>
      </w:r>
      <w:r w:rsidR="00F635B9">
        <w:t>outline</w:t>
      </w:r>
      <w:r w:rsidRPr="00741C76" w:rsidR="00741C76">
        <w:t xml:space="preserve"> your </w:t>
      </w:r>
      <w:r w:rsidR="00363757">
        <w:t>qualitative</w:t>
      </w:r>
      <w:r w:rsidR="009A223A">
        <w:t xml:space="preserve"> </w:t>
      </w:r>
      <w:r w:rsidR="00363757">
        <w:t xml:space="preserve">outcomes </w:t>
      </w:r>
      <w:r w:rsidR="0060295D">
        <w:t xml:space="preserve">based </w:t>
      </w:r>
      <w:r w:rsidR="009A223A">
        <w:t xml:space="preserve">on </w:t>
      </w:r>
      <w:r w:rsidR="005813B7">
        <w:t xml:space="preserve">your </w:t>
      </w:r>
      <w:r w:rsidR="00363757">
        <w:t>Pilot activities</w:t>
      </w:r>
      <w:r w:rsidR="00741C76">
        <w:t>.</w:t>
      </w:r>
      <w:r w:rsidR="009A223A">
        <w:t xml:space="preserve"> These </w:t>
      </w:r>
      <w:r w:rsidR="008536B2">
        <w:t xml:space="preserve">descriptive </w:t>
      </w:r>
      <w:r w:rsidR="009A223A">
        <w:t>outcomes should ideally also cover the changes beyond the direct scope of Pilot activities</w:t>
      </w:r>
      <w:r w:rsidR="008536B2">
        <w:t xml:space="preserve">, </w:t>
      </w:r>
      <w:r w:rsidR="00021831">
        <w:t xml:space="preserve">for </w:t>
      </w:r>
      <w:r w:rsidR="00166EB7">
        <w:t>e.g.,</w:t>
      </w:r>
      <w:r w:rsidR="00021831">
        <w:t xml:space="preserve"> how will the </w:t>
      </w:r>
      <w:r w:rsidR="00166EB7">
        <w:t xml:space="preserve">long-term </w:t>
      </w:r>
      <w:r w:rsidR="00021831">
        <w:t xml:space="preserve">change and its momentum </w:t>
      </w:r>
      <w:r w:rsidR="00166EB7">
        <w:t>be sustained beyond the 2-year project timeline?</w:t>
      </w:r>
      <w:r w:rsidR="009A223A">
        <w:t xml:space="preserve"> </w:t>
      </w:r>
      <w:r w:rsidR="00204802">
        <w:t>For detailed explanation</w:t>
      </w:r>
      <w:r w:rsidR="00166EB7">
        <w:t>s</w:t>
      </w:r>
      <w:r w:rsidR="00204802">
        <w:t xml:space="preserve"> o</w:t>
      </w:r>
      <w:r w:rsidR="00166EB7">
        <w:t>n</w:t>
      </w:r>
      <w:r w:rsidR="00204802">
        <w:t xml:space="preserve"> </w:t>
      </w:r>
      <w:r w:rsidR="003D5D1F">
        <w:t xml:space="preserve">Impact Pathways and </w:t>
      </w:r>
      <w:r w:rsidR="00166EB7">
        <w:t xml:space="preserve">what do we mean by </w:t>
      </w:r>
      <w:r w:rsidR="003D5D1F">
        <w:t xml:space="preserve">Early (short-term) or </w:t>
      </w:r>
      <w:r w:rsidR="00514A3B">
        <w:t xml:space="preserve">Later (medium-term) Outcomes, please refer to the </w:t>
      </w:r>
      <w:r w:rsidR="00363757">
        <w:t>‘</w:t>
      </w:r>
      <w:r w:rsidRPr="00514A3B" w:rsidR="00514A3B">
        <w:t>NZC Theory of Change</w:t>
      </w:r>
      <w:r w:rsidR="00363757">
        <w:t>’</w:t>
      </w:r>
      <w:r w:rsidR="00514A3B">
        <w:t xml:space="preserve"> or previous webinars on the topic</w:t>
      </w:r>
      <w:r w:rsidR="00363757">
        <w:t xml:space="preserve"> of ‘impact pathways’</w:t>
      </w:r>
      <w:r w:rsidR="00514A3B">
        <w:t xml:space="preserve"> </w:t>
      </w:r>
      <w:r w:rsidR="00363757">
        <w:t xml:space="preserve">or ‘MEL’ </w:t>
      </w:r>
      <w:r w:rsidR="00514A3B">
        <w:t xml:space="preserve">on the NZC Portal.  </w:t>
      </w:r>
    </w:p>
    <w:p w:rsidRPr="00E71DD0" w:rsidR="009F2A11" w:rsidP="009F2A11" w:rsidRDefault="00CA05A9" w14:paraId="3BCE6599" w14:textId="23AA8E28">
      <w:pPr>
        <w:pStyle w:val="Heading2"/>
        <w:ind w:left="0" w:firstLine="0"/>
      </w:pPr>
      <w:bookmarkStart w:name="_Hlk133932387" w:id="14"/>
      <w:bookmarkStart w:name="_Toc144473210" w:id="15"/>
      <w:r w:rsidRPr="00E71DD0">
        <w:t xml:space="preserve">Early </w:t>
      </w:r>
      <w:r w:rsidR="00516963">
        <w:t>and</w:t>
      </w:r>
      <w:r w:rsidR="007F0A28">
        <w:t xml:space="preserve"> Later </w:t>
      </w:r>
      <w:r w:rsidRPr="00E71DD0">
        <w:t>Outcome</w:t>
      </w:r>
      <w:r w:rsidR="007F0A28">
        <w:t>s</w:t>
      </w:r>
      <w:r w:rsidRPr="00E71DD0">
        <w:t xml:space="preserve"> (Customised according to city/project)</w:t>
      </w:r>
      <w:bookmarkEnd w:id="15"/>
    </w:p>
    <w:tbl>
      <w:tblPr>
        <w:tblStyle w:val="TableGrid"/>
        <w:tblW w:w="4860" w:type="pct"/>
        <w:tblBorders>
          <w:top w:val="single" w:color="5D8793" w:themeColor="accent4" w:sz="4" w:space="0"/>
          <w:left w:val="single" w:color="5D8793" w:themeColor="accent4" w:sz="4" w:space="0"/>
          <w:bottom w:val="single" w:color="5D8793" w:themeColor="accent4" w:sz="4" w:space="0"/>
          <w:right w:val="single" w:color="5D8793" w:themeColor="accent4" w:sz="4" w:space="0"/>
          <w:insideH w:val="single" w:color="5D8793" w:themeColor="accent4" w:sz="4" w:space="0"/>
          <w:insideV w:val="single" w:color="5D8793" w:themeColor="accent4" w:sz="4" w:space="0"/>
        </w:tblBorders>
        <w:tblLook w:val="04A0" w:firstRow="1" w:lastRow="0" w:firstColumn="1" w:lastColumn="0" w:noHBand="0" w:noVBand="1"/>
      </w:tblPr>
      <w:tblGrid>
        <w:gridCol w:w="2740"/>
        <w:gridCol w:w="2924"/>
        <w:gridCol w:w="3545"/>
        <w:gridCol w:w="4393"/>
      </w:tblGrid>
      <w:tr w:rsidRPr="00E71DD0" w:rsidR="000F11A9" w:rsidTr="000D1CAE" w14:paraId="30E38EBF" w14:textId="77777777">
        <w:trPr>
          <w:trHeight w:val="725"/>
        </w:trPr>
        <w:tc>
          <w:tcPr>
            <w:tcW w:w="1007" w:type="pct"/>
            <w:shd w:val="clear" w:color="auto" w:fill="A2D5D0" w:themeFill="accent1"/>
            <w:vAlign w:val="center"/>
          </w:tcPr>
          <w:bookmarkEnd w:id="14"/>
          <w:p w:rsidRPr="00E71DD0" w:rsidR="000F11A9" w:rsidRDefault="000F11A9" w14:paraId="791AF833" w14:textId="77777777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>Activity or Intervention name</w:t>
            </w:r>
          </w:p>
        </w:tc>
        <w:tc>
          <w:tcPr>
            <w:tcW w:w="1075" w:type="pct"/>
            <w:shd w:val="clear" w:color="auto" w:fill="A2D5D0" w:themeFill="accent1"/>
            <w:vAlign w:val="center"/>
          </w:tcPr>
          <w:p w:rsidRPr="00E71DD0" w:rsidR="000F11A9" w:rsidRDefault="000D1CAE" w14:paraId="1AB0A3B5" w14:textId="100439D4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Select relevant </w:t>
            </w:r>
            <w:r w:rsidRPr="000D1CAE">
              <w:rPr>
                <w:b/>
                <w:bCs/>
                <w:lang w:val="en-GB"/>
              </w:rPr>
              <w:t xml:space="preserve">Lever(s) of Change </w:t>
            </w:r>
          </w:p>
        </w:tc>
        <w:tc>
          <w:tcPr>
            <w:tcW w:w="1303" w:type="pct"/>
            <w:shd w:val="clear" w:color="auto" w:fill="A2D5D0" w:themeFill="accent1"/>
            <w:vAlign w:val="center"/>
          </w:tcPr>
          <w:p w:rsidR="00085A86" w:rsidRDefault="00085A86" w14:paraId="19816F01" w14:textId="77777777">
            <w:pPr>
              <w:jc w:val="left"/>
              <w:rPr>
                <w:b/>
                <w:bCs/>
                <w:lang w:val="en-GB"/>
              </w:rPr>
            </w:pPr>
          </w:p>
          <w:p w:rsidR="000F11A9" w:rsidRDefault="000D1CAE" w14:paraId="4AA0D0DB" w14:textId="17683625">
            <w:pPr>
              <w:jc w:val="left"/>
              <w:rPr>
                <w:b/>
                <w:bCs/>
                <w:lang w:val="en-GB"/>
              </w:rPr>
            </w:pPr>
            <w:r w:rsidRPr="000D1CAE">
              <w:rPr>
                <w:b/>
                <w:bCs/>
                <w:lang w:val="en-GB"/>
              </w:rPr>
              <w:t xml:space="preserve">Describe an Early Outcome related to this activity or </w:t>
            </w:r>
            <w:r w:rsidRPr="000D1CAE" w:rsidR="00A97343">
              <w:rPr>
                <w:b/>
                <w:bCs/>
                <w:lang w:val="en-GB"/>
              </w:rPr>
              <w:t>intervention</w:t>
            </w:r>
            <w:r w:rsidRPr="000D1CAE" w:rsidR="00A97343">
              <w:rPr>
                <w:b/>
                <w:bCs/>
              </w:rPr>
              <w:t>.</w:t>
            </w:r>
          </w:p>
          <w:p w:rsidR="006F3182" w:rsidRDefault="006F3182" w14:paraId="45B754E8" w14:textId="77777777">
            <w:pPr>
              <w:jc w:val="left"/>
              <w:rPr>
                <w:b/>
                <w:bCs/>
                <w:lang w:val="en-GB"/>
              </w:rPr>
            </w:pPr>
          </w:p>
          <w:p w:rsidRPr="00E71DD0" w:rsidR="006F3182" w:rsidRDefault="006F3182" w14:paraId="5C988316" w14:textId="1FB803F5">
            <w:pPr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1615" w:type="pct"/>
            <w:shd w:val="clear" w:color="auto" w:fill="A2D5D0" w:themeFill="accent1"/>
            <w:vAlign w:val="center"/>
          </w:tcPr>
          <w:p w:rsidR="00A97343" w:rsidRDefault="00A97343" w14:paraId="0B0FE57A" w14:textId="77777777">
            <w:pPr>
              <w:jc w:val="left"/>
              <w:rPr>
                <w:b/>
                <w:bCs/>
                <w:lang w:val="en-GB"/>
              </w:rPr>
            </w:pPr>
          </w:p>
          <w:p w:rsidRPr="00E71DD0" w:rsidR="000F11A9" w:rsidRDefault="006F3182" w14:paraId="3F5856A6" w14:textId="70950746">
            <w:pPr>
              <w:jc w:val="left"/>
              <w:rPr>
                <w:b/>
                <w:bCs/>
                <w:lang w:val="en-GB"/>
              </w:rPr>
            </w:pPr>
            <w:r w:rsidRPr="006F3182">
              <w:rPr>
                <w:b/>
                <w:bCs/>
                <w:lang w:val="en-GB"/>
              </w:rPr>
              <w:t>Describe a</w:t>
            </w:r>
            <w:r>
              <w:rPr>
                <w:b/>
                <w:bCs/>
                <w:lang w:val="en-GB"/>
              </w:rPr>
              <w:t xml:space="preserve"> Later</w:t>
            </w:r>
            <w:r w:rsidRPr="006F3182">
              <w:rPr>
                <w:b/>
                <w:bCs/>
                <w:lang w:val="en-GB"/>
              </w:rPr>
              <w:t xml:space="preserve"> Outcome related to this activity or intervention</w:t>
            </w:r>
            <w:r>
              <w:rPr>
                <w:b/>
                <w:bCs/>
                <w:lang w:val="en-GB"/>
              </w:rPr>
              <w:t xml:space="preserve">, </w:t>
            </w:r>
            <w:r w:rsidRPr="006F3182">
              <w:rPr>
                <w:b/>
                <w:bCs/>
                <w:lang w:val="en-GB"/>
              </w:rPr>
              <w:t xml:space="preserve">beyond the </w:t>
            </w:r>
            <w:r>
              <w:rPr>
                <w:b/>
                <w:bCs/>
                <w:lang w:val="en-GB"/>
              </w:rPr>
              <w:t xml:space="preserve">direct </w:t>
            </w:r>
            <w:r w:rsidRPr="006F3182">
              <w:rPr>
                <w:b/>
                <w:bCs/>
                <w:lang w:val="en-GB"/>
              </w:rPr>
              <w:t xml:space="preserve">scope of the </w:t>
            </w:r>
            <w:r w:rsidRPr="006F3182" w:rsidR="00A97343">
              <w:rPr>
                <w:b/>
                <w:bCs/>
                <w:lang w:val="en-GB"/>
              </w:rPr>
              <w:t>activity</w:t>
            </w:r>
            <w:r w:rsidRPr="006F3182" w:rsidR="00A97343">
              <w:rPr>
                <w:b/>
                <w:bCs/>
              </w:rPr>
              <w:t>.</w:t>
            </w:r>
          </w:p>
          <w:p w:rsidRPr="00E71DD0" w:rsidR="004A2AF0" w:rsidP="006F3182" w:rsidRDefault="004A2AF0" w14:paraId="61E9C96B" w14:textId="32AD7718">
            <w:pPr>
              <w:jc w:val="left"/>
              <w:rPr>
                <w:b/>
                <w:bCs/>
                <w:i/>
                <w:iCs/>
                <w:lang w:val="en-GB"/>
              </w:rPr>
            </w:pPr>
          </w:p>
        </w:tc>
      </w:tr>
      <w:tr w:rsidRPr="00E71DD0" w:rsidR="000F11A9" w:rsidTr="000D1CAE" w14:paraId="2CB9F67A" w14:textId="77777777">
        <w:trPr>
          <w:trHeight w:val="3251"/>
        </w:trPr>
        <w:tc>
          <w:tcPr>
            <w:tcW w:w="1007" w:type="pct"/>
            <w:shd w:val="clear" w:color="auto" w:fill="ECF6F5" w:themeFill="accent1" w:themeFillTint="33"/>
          </w:tcPr>
          <w:p w:rsidRPr="00E71DD0" w:rsidR="000F11A9" w:rsidP="008E716F" w:rsidRDefault="000F11A9" w14:paraId="24E7F5D4" w14:textId="5BD4237B">
            <w:pPr>
              <w:jc w:val="left"/>
              <w:rPr>
                <w:lang w:val="en-GB"/>
              </w:rPr>
            </w:pPr>
            <w:r w:rsidRPr="00E71DD0">
              <w:rPr>
                <w:lang w:val="en-GB"/>
              </w:rPr>
              <w:t>Please add as applicable</w:t>
            </w:r>
          </w:p>
        </w:tc>
        <w:tc>
          <w:tcPr>
            <w:tcW w:w="1075" w:type="pct"/>
            <w:shd w:val="clear" w:color="auto" w:fill="ECF6F5" w:themeFill="accent1" w:themeFillTint="33"/>
          </w:tcPr>
          <w:p w:rsidRPr="00E71DD0" w:rsidR="000D1CAE" w:rsidP="000D1CAE" w:rsidRDefault="000D1CAE" w14:paraId="7893F379" w14:textId="77777777">
            <w:pPr>
              <w:jc w:val="left"/>
              <w:rPr>
                <w:b/>
                <w:bCs/>
                <w:lang w:val="en-GB"/>
              </w:rPr>
            </w:pPr>
            <w:r w:rsidRPr="00E71DD0">
              <w:rPr>
                <w:b/>
                <w:bCs/>
                <w:lang w:val="en-GB"/>
              </w:rPr>
              <w:t xml:space="preserve">Select one or more as applicable – </w:t>
            </w:r>
          </w:p>
          <w:p w:rsidRPr="00E71DD0" w:rsidR="000D1CAE" w:rsidP="000D1CAE" w:rsidRDefault="000D1CAE" w14:paraId="5EF06530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Technology and infrastructure</w:t>
            </w:r>
          </w:p>
          <w:p w:rsidRPr="00E71DD0" w:rsidR="000D1CAE" w:rsidP="000D1CAE" w:rsidRDefault="000D1CAE" w14:paraId="4766C292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Governance and policy</w:t>
            </w:r>
          </w:p>
          <w:p w:rsidRPr="00E71DD0" w:rsidR="000D1CAE" w:rsidP="000D1CAE" w:rsidRDefault="000D1CAE" w14:paraId="4C43369A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Financing and funding</w:t>
            </w:r>
          </w:p>
          <w:p w:rsidRPr="00E71DD0" w:rsidR="000D1CAE" w:rsidP="000D1CAE" w:rsidRDefault="000D1CAE" w14:paraId="49928A6F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Social innovation</w:t>
            </w:r>
          </w:p>
          <w:p w:rsidRPr="00E71DD0" w:rsidR="000D1CAE" w:rsidP="000D1CAE" w:rsidRDefault="000D1CAE" w14:paraId="15D5B206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>Democracy and participation</w:t>
            </w:r>
          </w:p>
          <w:p w:rsidR="000D1CAE" w:rsidP="000D1CAE" w:rsidRDefault="000D1CAE" w14:paraId="421B40A9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3E1F">
              <w:rPr>
                <w:rFonts w:ascii="Arial" w:hAnsi="Arial" w:cs="Arial"/>
                <w:sz w:val="20"/>
                <w:szCs w:val="20"/>
                <w:lang w:val="en-GB"/>
              </w:rPr>
              <w:t>Capacities</w:t>
            </w:r>
            <w:r w:rsidRPr="00E71DD0">
              <w:rPr>
                <w:rFonts w:ascii="Arial" w:hAnsi="Arial" w:cs="Arial"/>
                <w:sz w:val="20"/>
                <w:szCs w:val="20"/>
                <w:lang w:val="en-GB"/>
              </w:rPr>
              <w:t xml:space="preserve"> and capabilities</w:t>
            </w:r>
          </w:p>
          <w:p w:rsidRPr="00A97343" w:rsidR="00A97343" w:rsidP="00A97343" w:rsidRDefault="000D1CAE" w14:paraId="624A3E4B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Data and digitalisation</w:t>
            </w:r>
          </w:p>
          <w:p w:rsidRPr="00645CDB" w:rsidR="000F11A9" w:rsidP="00A97343" w:rsidRDefault="000D1CAE" w14:paraId="71CE8195" w14:textId="19EE33E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32" w:hanging="232"/>
              <w:jc w:val="left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Procurement</w:t>
            </w:r>
          </w:p>
        </w:tc>
        <w:tc>
          <w:tcPr>
            <w:tcW w:w="1303" w:type="pct"/>
            <w:shd w:val="clear" w:color="auto" w:fill="ECF6F5" w:themeFill="accent1" w:themeFillTint="33"/>
          </w:tcPr>
          <w:p w:rsidRPr="000D1CAE" w:rsidR="00323803" w:rsidP="000D1CAE" w:rsidRDefault="000D1CAE" w14:paraId="4F4C43C4" w14:textId="6E56EF41">
            <w:pPr>
              <w:jc w:val="left"/>
              <w:rPr>
                <w:lang w:val="en-GB"/>
              </w:rPr>
            </w:pPr>
            <w:r w:rsidRPr="000D1CAE">
              <w:rPr>
                <w:lang w:val="en-GB"/>
              </w:rPr>
              <w:t>Please describe as applicable</w:t>
            </w:r>
          </w:p>
        </w:tc>
        <w:tc>
          <w:tcPr>
            <w:tcW w:w="1615" w:type="pct"/>
            <w:shd w:val="clear" w:color="auto" w:fill="ECF6F5" w:themeFill="accent1" w:themeFillTint="33"/>
          </w:tcPr>
          <w:p w:rsidRPr="00E71DD0" w:rsidR="000F11A9" w:rsidP="008E716F" w:rsidRDefault="000F11A9" w14:paraId="3BD0A5FF" w14:textId="1F0E7198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Pl</w:t>
            </w:r>
            <w:r w:rsidRPr="008E716F">
              <w:rPr>
                <w:lang w:val="en-GB"/>
              </w:rPr>
              <w:t xml:space="preserve">ease </w:t>
            </w:r>
            <w:r w:rsidR="000D1CAE">
              <w:rPr>
                <w:lang w:val="en-GB"/>
              </w:rPr>
              <w:t>describe</w:t>
            </w:r>
            <w:r w:rsidRPr="008E716F" w:rsidR="000D1CAE">
              <w:t xml:space="preserve"> as</w:t>
            </w:r>
            <w:r w:rsidRPr="008E716F">
              <w:rPr>
                <w:lang w:val="en-GB"/>
              </w:rPr>
              <w:t xml:space="preserve"> applicable</w:t>
            </w:r>
          </w:p>
        </w:tc>
      </w:tr>
      <w:tr w:rsidRPr="00E71DD0" w:rsidR="000F11A9" w:rsidTr="000D1CAE" w14:paraId="4B54ECFE" w14:textId="77777777">
        <w:trPr>
          <w:trHeight w:val="230"/>
        </w:trPr>
        <w:tc>
          <w:tcPr>
            <w:tcW w:w="1007" w:type="pct"/>
            <w:vAlign w:val="center"/>
          </w:tcPr>
          <w:p w:rsidRPr="00E71DD0" w:rsidR="000F11A9" w:rsidP="008E716F" w:rsidRDefault="000F11A9" w14:paraId="75316F39" w14:textId="54694066">
            <w:pPr>
              <w:jc w:val="left"/>
              <w:rPr>
                <w:lang w:val="en-GB"/>
              </w:rPr>
            </w:pPr>
            <w:r w:rsidRPr="006B5E96">
              <w:rPr>
                <w:lang w:val="en-GB"/>
              </w:rPr>
              <w:t>Please add/remove rows as applicable</w:t>
            </w:r>
          </w:p>
        </w:tc>
        <w:tc>
          <w:tcPr>
            <w:tcW w:w="1075" w:type="pct"/>
          </w:tcPr>
          <w:p w:rsidRPr="00E71DD0" w:rsidR="000F11A9" w:rsidP="008E716F" w:rsidRDefault="000F11A9" w14:paraId="0484D3CC" w14:textId="77777777">
            <w:pPr>
              <w:jc w:val="left"/>
              <w:rPr>
                <w:lang w:val="en-GB"/>
              </w:rPr>
            </w:pPr>
          </w:p>
        </w:tc>
        <w:tc>
          <w:tcPr>
            <w:tcW w:w="1303" w:type="pct"/>
          </w:tcPr>
          <w:p w:rsidRPr="00E71DD0" w:rsidR="000F11A9" w:rsidP="008E716F" w:rsidRDefault="000F11A9" w14:paraId="70B0F693" w14:textId="77777777">
            <w:pPr>
              <w:jc w:val="left"/>
              <w:rPr>
                <w:lang w:val="en-GB"/>
              </w:rPr>
            </w:pPr>
          </w:p>
        </w:tc>
        <w:tc>
          <w:tcPr>
            <w:tcW w:w="1615" w:type="pct"/>
          </w:tcPr>
          <w:p w:rsidRPr="00E71DD0" w:rsidR="000F11A9" w:rsidP="008E716F" w:rsidRDefault="000F11A9" w14:paraId="4FF04DED" w14:textId="77777777">
            <w:pPr>
              <w:jc w:val="left"/>
              <w:rPr>
                <w:lang w:val="en-GB"/>
              </w:rPr>
            </w:pPr>
          </w:p>
        </w:tc>
      </w:tr>
      <w:tr w:rsidRPr="00E71DD0" w:rsidR="000F11A9" w:rsidTr="000D1CAE" w14:paraId="4E5F12E4" w14:textId="77777777">
        <w:trPr>
          <w:trHeight w:val="230"/>
        </w:trPr>
        <w:tc>
          <w:tcPr>
            <w:tcW w:w="1007" w:type="pct"/>
            <w:vAlign w:val="center"/>
          </w:tcPr>
          <w:p w:rsidRPr="00E71DD0" w:rsidR="000F11A9" w:rsidP="008E716F" w:rsidRDefault="000F11A9" w14:paraId="1414B972" w14:textId="77777777">
            <w:pPr>
              <w:jc w:val="left"/>
              <w:rPr>
                <w:lang w:val="en-GB"/>
              </w:rPr>
            </w:pPr>
          </w:p>
        </w:tc>
        <w:tc>
          <w:tcPr>
            <w:tcW w:w="1075" w:type="pct"/>
          </w:tcPr>
          <w:p w:rsidRPr="00E71DD0" w:rsidR="000F11A9" w:rsidP="008E716F" w:rsidRDefault="000F11A9" w14:paraId="7A1B16D6" w14:textId="77777777">
            <w:pPr>
              <w:jc w:val="left"/>
              <w:rPr>
                <w:lang w:val="en-GB"/>
              </w:rPr>
            </w:pPr>
          </w:p>
        </w:tc>
        <w:tc>
          <w:tcPr>
            <w:tcW w:w="1303" w:type="pct"/>
          </w:tcPr>
          <w:p w:rsidRPr="00E71DD0" w:rsidR="000F11A9" w:rsidP="008E716F" w:rsidRDefault="000F11A9" w14:paraId="752AF68D" w14:textId="77777777">
            <w:pPr>
              <w:jc w:val="left"/>
              <w:rPr>
                <w:lang w:val="en-GB"/>
              </w:rPr>
            </w:pPr>
          </w:p>
        </w:tc>
        <w:tc>
          <w:tcPr>
            <w:tcW w:w="1615" w:type="pct"/>
          </w:tcPr>
          <w:p w:rsidRPr="00E71DD0" w:rsidR="000F11A9" w:rsidP="008E716F" w:rsidRDefault="000F11A9" w14:paraId="0C418486" w14:textId="77777777">
            <w:pPr>
              <w:jc w:val="left"/>
              <w:rPr>
                <w:lang w:val="en-GB"/>
              </w:rPr>
            </w:pPr>
          </w:p>
        </w:tc>
      </w:tr>
      <w:tr w:rsidRPr="00E71DD0" w:rsidR="000F11A9" w:rsidTr="000D1CAE" w14:paraId="7CF07B05" w14:textId="77777777">
        <w:trPr>
          <w:trHeight w:val="247"/>
        </w:trPr>
        <w:tc>
          <w:tcPr>
            <w:tcW w:w="1007" w:type="pct"/>
            <w:vAlign w:val="center"/>
          </w:tcPr>
          <w:p w:rsidRPr="00E71DD0" w:rsidR="000F11A9" w:rsidP="008E716F" w:rsidRDefault="000F11A9" w14:paraId="30649869" w14:textId="77777777">
            <w:pPr>
              <w:jc w:val="left"/>
              <w:rPr>
                <w:lang w:val="en-GB"/>
              </w:rPr>
            </w:pPr>
          </w:p>
        </w:tc>
        <w:tc>
          <w:tcPr>
            <w:tcW w:w="1075" w:type="pct"/>
          </w:tcPr>
          <w:p w:rsidRPr="00E71DD0" w:rsidR="000F11A9" w:rsidP="008E716F" w:rsidRDefault="000F11A9" w14:paraId="1E37B6FC" w14:textId="77777777">
            <w:pPr>
              <w:jc w:val="left"/>
              <w:rPr>
                <w:lang w:val="en-GB"/>
              </w:rPr>
            </w:pPr>
          </w:p>
        </w:tc>
        <w:tc>
          <w:tcPr>
            <w:tcW w:w="1303" w:type="pct"/>
          </w:tcPr>
          <w:p w:rsidRPr="00E71DD0" w:rsidR="000F11A9" w:rsidP="008E716F" w:rsidRDefault="000F11A9" w14:paraId="1F4B574D" w14:textId="77777777">
            <w:pPr>
              <w:jc w:val="left"/>
              <w:rPr>
                <w:lang w:val="en-GB"/>
              </w:rPr>
            </w:pPr>
          </w:p>
        </w:tc>
        <w:tc>
          <w:tcPr>
            <w:tcW w:w="1615" w:type="pct"/>
          </w:tcPr>
          <w:p w:rsidRPr="00E71DD0" w:rsidR="000F11A9" w:rsidP="008E716F" w:rsidRDefault="000F11A9" w14:paraId="2860F346" w14:textId="77777777">
            <w:pPr>
              <w:jc w:val="left"/>
              <w:rPr>
                <w:lang w:val="en-GB"/>
              </w:rPr>
            </w:pPr>
          </w:p>
        </w:tc>
      </w:tr>
      <w:tr w:rsidRPr="00E71DD0" w:rsidR="00D1122A" w:rsidTr="000D1CAE" w14:paraId="72F0B11C" w14:textId="77777777">
        <w:trPr>
          <w:trHeight w:val="247"/>
        </w:trPr>
        <w:tc>
          <w:tcPr>
            <w:tcW w:w="1007" w:type="pct"/>
            <w:vAlign w:val="center"/>
          </w:tcPr>
          <w:p w:rsidRPr="00E71DD0" w:rsidR="00D1122A" w:rsidP="008E716F" w:rsidRDefault="00D1122A" w14:paraId="1235AD74" w14:textId="77777777">
            <w:pPr>
              <w:jc w:val="left"/>
            </w:pPr>
          </w:p>
        </w:tc>
        <w:tc>
          <w:tcPr>
            <w:tcW w:w="1075" w:type="pct"/>
          </w:tcPr>
          <w:p w:rsidRPr="00E71DD0" w:rsidR="00D1122A" w:rsidP="008E716F" w:rsidRDefault="00D1122A" w14:paraId="304BED45" w14:textId="77777777">
            <w:pPr>
              <w:jc w:val="left"/>
            </w:pPr>
          </w:p>
        </w:tc>
        <w:tc>
          <w:tcPr>
            <w:tcW w:w="1303" w:type="pct"/>
          </w:tcPr>
          <w:p w:rsidRPr="00E71DD0" w:rsidR="00D1122A" w:rsidP="008E716F" w:rsidRDefault="00D1122A" w14:paraId="6BDA3765" w14:textId="77777777">
            <w:pPr>
              <w:jc w:val="left"/>
            </w:pPr>
          </w:p>
        </w:tc>
        <w:tc>
          <w:tcPr>
            <w:tcW w:w="1615" w:type="pct"/>
          </w:tcPr>
          <w:p w:rsidRPr="00E71DD0" w:rsidR="00D1122A" w:rsidP="008E716F" w:rsidRDefault="00D1122A" w14:paraId="2D8C1AE6" w14:textId="77777777">
            <w:pPr>
              <w:jc w:val="left"/>
            </w:pPr>
          </w:p>
        </w:tc>
      </w:tr>
    </w:tbl>
    <w:p w:rsidRPr="00E71DD0" w:rsidR="009958A5" w:rsidP="00C828C4" w:rsidRDefault="009958A5" w14:paraId="0828BA4E" w14:textId="17784F0E">
      <w:pPr>
        <w:jc w:val="left"/>
        <w:rPr>
          <w:rFonts w:cstheme="majorBidi"/>
          <w:b/>
          <w:color w:val="0D5364" w:themeColor="text2"/>
          <w:sz w:val="36"/>
          <w:szCs w:val="32"/>
        </w:rPr>
      </w:pPr>
    </w:p>
    <w:sectPr w:rsidRPr="00E71DD0" w:rsidR="009958A5" w:rsidSect="008D522A">
      <w:headerReference w:type="first" r:id="rId22"/>
      <w:footerReference w:type="first" r:id="rId23"/>
      <w:pgSz w:w="16838" w:h="11906" w:orient="landscape"/>
      <w:pgMar w:top="1417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015" w:rsidP="009958A5" w:rsidRDefault="00875015" w14:paraId="7E8465E1" w14:textId="77777777">
      <w:r>
        <w:separator/>
      </w:r>
    </w:p>
    <w:p w:rsidR="00875015" w:rsidP="009958A5" w:rsidRDefault="00875015" w14:paraId="38456160" w14:textId="77777777"/>
    <w:p w:rsidR="00875015" w:rsidP="009958A5" w:rsidRDefault="00875015" w14:paraId="58B5646F" w14:textId="77777777"/>
    <w:p w:rsidR="00875015" w:rsidP="009958A5" w:rsidRDefault="00875015" w14:paraId="41DAD7E2" w14:textId="77777777"/>
  </w:endnote>
  <w:endnote w:type="continuationSeparator" w:id="0">
    <w:p w:rsidR="00875015" w:rsidP="009958A5" w:rsidRDefault="00875015" w14:paraId="15FB9A97" w14:textId="77777777">
      <w:r>
        <w:continuationSeparator/>
      </w:r>
    </w:p>
    <w:p w:rsidR="00875015" w:rsidP="009958A5" w:rsidRDefault="00875015" w14:paraId="7066614E" w14:textId="77777777"/>
    <w:p w:rsidR="00875015" w:rsidP="009958A5" w:rsidRDefault="00875015" w14:paraId="22AFCDFF" w14:textId="77777777"/>
    <w:p w:rsidR="00875015" w:rsidP="009958A5" w:rsidRDefault="00875015" w14:paraId="4D7E6F66" w14:textId="77777777"/>
  </w:endnote>
  <w:endnote w:type="continuationNotice" w:id="1">
    <w:p w:rsidR="00875015" w:rsidP="009958A5" w:rsidRDefault="00875015" w14:paraId="25FB9DB7" w14:textId="77777777"/>
    <w:p w:rsidR="00875015" w:rsidP="009958A5" w:rsidRDefault="00875015" w14:paraId="40DE346C" w14:textId="77777777"/>
    <w:p w:rsidR="00875015" w:rsidP="009958A5" w:rsidRDefault="00875015" w14:paraId="278DDCE4" w14:textId="77777777"/>
    <w:p w:rsidR="00875015" w:rsidP="009958A5" w:rsidRDefault="00875015" w14:paraId="085FDF8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8A5" w:rsidP="009958A5" w:rsidRDefault="009958A5" w14:paraId="1D6CC7A4" w14:textId="16B470A7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Pr="00B616ED" w:rsidR="00B616ED">
      <w:rPr>
        <w:noProof/>
        <w:lang w:val="de-DE"/>
      </w:rPr>
      <w:t>12</w:t>
    </w:r>
    <w:r>
      <w:fldChar w:fldCharType="end"/>
    </w:r>
  </w:p>
  <w:p w:rsidR="009958A5" w:rsidP="009958A5" w:rsidRDefault="009958A5" w14:paraId="7BA072AF" w14:textId="79A051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428173"/>
      <w:docPartObj>
        <w:docPartGallery w:val="Page Numbers (Bottom of Page)"/>
        <w:docPartUnique/>
      </w:docPartObj>
    </w:sdtPr>
    <w:sdtContent>
      <w:p w:rsidR="00363917" w:rsidRDefault="00363917" w14:paraId="6F5F5BA6" w14:textId="4BC7A19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0D9E" w:rsidR="000C0D9E">
          <w:rPr>
            <w:noProof/>
            <w:lang w:val="fr-FR"/>
          </w:rPr>
          <w:t>13</w:t>
        </w:r>
        <w:r>
          <w:fldChar w:fldCharType="end"/>
        </w:r>
      </w:p>
    </w:sdtContent>
  </w:sdt>
  <w:p w:rsidR="009958A5" w:rsidP="009958A5" w:rsidRDefault="009958A5" w14:paraId="3646158A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C026EB" w:rsidRDefault="00C026EB" w14:paraId="3139BDFD" w14:textId="0487C98D">
    <w:pPr>
      <w:pStyle w:val="Footer"/>
    </w:pPr>
    <w:r w:rsidRPr="00CF3A2F">
      <w:rPr>
        <w:noProof/>
        <w:lang w:eastAsia="zh-CN"/>
      </w:rPr>
      <w:drawing>
        <wp:anchor distT="0" distB="0" distL="114300" distR="114300" simplePos="0" relativeHeight="251658242" behindDoc="0" locked="0" layoutInCell="1" allowOverlap="1" wp14:anchorId="079F9FE9" wp14:editId="51711375">
          <wp:simplePos x="0" y="0"/>
          <wp:positionH relativeFrom="margin">
            <wp:posOffset>329565</wp:posOffset>
          </wp:positionH>
          <wp:positionV relativeFrom="page">
            <wp:posOffset>10063624</wp:posOffset>
          </wp:positionV>
          <wp:extent cx="422910" cy="281940"/>
          <wp:effectExtent l="0" t="0" r="0" b="3810"/>
          <wp:wrapNone/>
          <wp:docPr id="47" name="Picture 47" descr="Une image contenant transport&#10;&#10;Description générée avec un niveau de confiance élevé">
            <a:extLst xmlns:a="http://schemas.openxmlformats.org/drawingml/2006/main">
              <a:ext uri="{FF2B5EF4-FFF2-40B4-BE49-F238E27FC236}">
                <a16:creationId xmlns:a16="http://schemas.microsoft.com/office/drawing/2014/main" id="{77D2326D-5616-4626-80D2-DDFE0420BD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1" descr="Une image contenant transport&#10;&#10;Description générée avec un niveau de confiance élevé">
                    <a:extLst>
                      <a:ext uri="{FF2B5EF4-FFF2-40B4-BE49-F238E27FC236}">
                        <a16:creationId xmlns:a16="http://schemas.microsoft.com/office/drawing/2014/main" id="{77D2326D-5616-4626-80D2-DDFE0420BD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3A2F"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DAC26B0" wp14:editId="03F7BE87">
              <wp:simplePos x="0" y="0"/>
              <wp:positionH relativeFrom="margin">
                <wp:posOffset>834763</wp:posOffset>
              </wp:positionH>
              <wp:positionV relativeFrom="page">
                <wp:posOffset>9994389</wp:posOffset>
              </wp:positionV>
              <wp:extent cx="4724400" cy="4495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449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4D8" w:rsidR="00C026EB" w:rsidP="00C026EB" w:rsidRDefault="00C026EB" w14:paraId="0F3A6B07" w14:textId="77777777">
                          <w:r>
                            <w:t>NetZeroCities</w:t>
                          </w:r>
                          <w:r w:rsidRPr="00E564D8">
                            <w:t xml:space="preserve"> has received funding from the H2020 Research and Innovation Programme under the grant agreement n°101036519.</w:t>
                          </w:r>
                        </w:p>
                        <w:p w:rsidRPr="00A21285" w:rsidR="00C026EB" w:rsidP="00C026EB" w:rsidRDefault="00C026EB" w14:paraId="4F28B665" w14:textId="777777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arto="http://schemas.microsoft.com/office/word/2006/arto" xmlns:w16du="http://schemas.microsoft.com/office/word/2023/wordml/word16du">
          <w:pict>
            <v:shapetype id="_x0000_t202" coordsize="21600,21600" o:spt="202" path="m,l,21600r21600,l21600,xe" w14:anchorId="1DAC26B0">
              <v:stroke joinstyle="miter"/>
              <v:path gradientshapeok="t" o:connecttype="rect"/>
            </v:shapetype>
            <v:shape id="_x0000_s1029" style="position:absolute;left:0;text-align:left;margin-left:65.75pt;margin-top:786.95pt;width:372pt;height:35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">
              <v:textbox>
                <w:txbxContent>
                  <w:p w:rsidRPr="00E564D8" w:rsidR="00C026EB" w:rsidP="00C026EB" w:rsidRDefault="00C026EB" w14:paraId="0F3A6B07" w14:textId="77777777">
                    <w:r>
                      <w:t>NetZeroCities</w:t>
                    </w:r>
                    <w:r w:rsidRPr="00E564D8">
                      <w:t xml:space="preserve"> has received funding from the H2020 Research and Innovation Programme under the grant agreement n°101036519.</w:t>
                    </w:r>
                  </w:p>
                  <w:p w:rsidRPr="00A21285" w:rsidR="00C026EB" w:rsidP="00C026EB" w:rsidRDefault="00C026EB" w14:paraId="4F28B665" w14:textId="77777777"/>
                </w:txbxContent>
              </v:textbox>
              <w10:wrap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C28" w:rsidRDefault="00E90C28" w14:paraId="52FE7408" w14:textId="107CA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015" w:rsidP="009958A5" w:rsidRDefault="00875015" w14:paraId="6DE6F313" w14:textId="77777777">
      <w:r>
        <w:separator/>
      </w:r>
    </w:p>
  </w:footnote>
  <w:footnote w:type="continuationSeparator" w:id="0">
    <w:p w:rsidR="00875015" w:rsidP="009958A5" w:rsidRDefault="00875015" w14:paraId="5F12C82D" w14:textId="77777777">
      <w:r>
        <w:continuationSeparator/>
      </w:r>
    </w:p>
    <w:p w:rsidR="00875015" w:rsidP="009958A5" w:rsidRDefault="00875015" w14:paraId="6E965AC9" w14:textId="77777777"/>
    <w:p w:rsidR="00875015" w:rsidP="009958A5" w:rsidRDefault="00875015" w14:paraId="1925B534" w14:textId="77777777"/>
    <w:p w:rsidR="00875015" w:rsidP="009958A5" w:rsidRDefault="00875015" w14:paraId="56A539D2" w14:textId="77777777"/>
  </w:footnote>
  <w:footnote w:type="continuationNotice" w:id="1">
    <w:p w:rsidR="00875015" w:rsidP="009958A5" w:rsidRDefault="00875015" w14:paraId="1A2317C6" w14:textId="77777777"/>
    <w:p w:rsidR="00875015" w:rsidP="009958A5" w:rsidRDefault="00875015" w14:paraId="4F53B96E" w14:textId="77777777"/>
    <w:p w:rsidR="00875015" w:rsidP="009958A5" w:rsidRDefault="00875015" w14:paraId="59FD9B22" w14:textId="77777777"/>
    <w:p w:rsidR="00875015" w:rsidP="009958A5" w:rsidRDefault="00875015" w14:paraId="71354FF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58A5" w:rsidP="009958A5" w:rsidRDefault="009958A5" w14:paraId="38FF38D6" w14:textId="6E11370F">
    <w:pPr>
      <w:pStyle w:val="Header"/>
    </w:pPr>
    <w:r w:rsidRPr="00A21285"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6D5628E9" wp14:editId="0604E3A9">
          <wp:simplePos x="0" y="0"/>
          <wp:positionH relativeFrom="margin">
            <wp:posOffset>3716655</wp:posOffset>
          </wp:positionH>
          <wp:positionV relativeFrom="paragraph">
            <wp:posOffset>-68580</wp:posOffset>
          </wp:positionV>
          <wp:extent cx="2119006" cy="288000"/>
          <wp:effectExtent l="0" t="0" r="0" b="0"/>
          <wp:wrapNone/>
          <wp:docPr id="45" name="Picture 4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006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2030 Climate Neutrality Action Plan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90C28" w14:paraId="20960724" w14:textId="77777777">
      <w:tc>
        <w:tcPr>
          <w:tcW w:w="3020" w:type="dxa"/>
          <w:vAlign w:val="center"/>
        </w:tcPr>
        <w:p w:rsidR="00E90C28" w:rsidP="00E90C28" w:rsidRDefault="009D59BA" w14:paraId="5E2A4770" w14:textId="34E467D8">
          <w:pPr>
            <w:pStyle w:val="Header"/>
          </w:pPr>
          <w:r w:rsidRPr="009D59BA">
            <w:rPr>
              <w:highlight w:val="yellow"/>
            </w:rPr>
            <w:t>Add name of project here</w:t>
          </w:r>
        </w:p>
      </w:tc>
      <w:tc>
        <w:tcPr>
          <w:tcW w:w="3020" w:type="dxa"/>
          <w:vAlign w:val="center"/>
        </w:tcPr>
        <w:p w:rsidR="00E90C28" w:rsidP="0095066C" w:rsidRDefault="009D59BA" w14:paraId="17037433" w14:textId="254DE27C">
          <w:pPr>
            <w:pStyle w:val="Header"/>
            <w:jc w:val="right"/>
          </w:pPr>
          <w:r w:rsidRPr="009D59BA">
            <w:t>NZC Pilot Cities Programme</w:t>
          </w:r>
        </w:p>
      </w:tc>
      <w:tc>
        <w:tcPr>
          <w:tcW w:w="3020" w:type="dxa"/>
          <w:vAlign w:val="center"/>
        </w:tcPr>
        <w:p w:rsidR="00E90C28" w:rsidP="00E90C28" w:rsidRDefault="00E90C28" w14:paraId="7A8D7A34" w14:textId="4FC25C15">
          <w:pPr>
            <w:pStyle w:val="Header"/>
            <w:jc w:val="right"/>
          </w:pPr>
        </w:p>
      </w:tc>
    </w:tr>
  </w:tbl>
  <w:p w:rsidRPr="00E90C28" w:rsidR="009958A5" w:rsidP="00844E4E" w:rsidRDefault="001277D4" w14:paraId="621B9FFF" w14:textId="6E53657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3" behindDoc="1" locked="0" layoutInCell="1" allowOverlap="1" wp14:anchorId="369CB96F" wp14:editId="5E412756">
          <wp:simplePos x="0" y="0"/>
          <wp:positionH relativeFrom="margin">
            <wp:align>right</wp:align>
          </wp:positionH>
          <wp:positionV relativeFrom="paragraph">
            <wp:posOffset>-390363</wp:posOffset>
          </wp:positionV>
          <wp:extent cx="461606" cy="528414"/>
          <wp:effectExtent l="0" t="0" r="0" b="0"/>
          <wp:wrapTight wrapText="bothSides">
            <wp:wrapPolygon edited="0">
              <wp:start x="9818" y="779"/>
              <wp:lineTo x="3570" y="5452"/>
              <wp:lineTo x="1785" y="8567"/>
              <wp:lineTo x="2678" y="14798"/>
              <wp:lineTo x="8033" y="18692"/>
              <wp:lineTo x="8926" y="20250"/>
              <wp:lineTo x="15174" y="20250"/>
              <wp:lineTo x="16066" y="18692"/>
              <wp:lineTo x="20529" y="15577"/>
              <wp:lineTo x="20529" y="3894"/>
              <wp:lineTo x="13388" y="779"/>
              <wp:lineTo x="9818" y="779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643"/>
                  <a:stretch/>
                </pic:blipFill>
                <pic:spPr bwMode="auto">
                  <a:xfrm>
                    <a:off x="0" y="0"/>
                    <a:ext cx="461606" cy="5284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958A5" w:rsidTr="56A6F9B1" w14:paraId="4CF10AC7" w14:textId="77777777">
      <w:tc>
        <w:tcPr>
          <w:tcW w:w="3020" w:type="dxa"/>
        </w:tcPr>
        <w:p w:rsidR="009958A5" w:rsidP="009958A5" w:rsidRDefault="009958A5" w14:paraId="20D237C1" w14:textId="3181EE05">
          <w:pPr>
            <w:pStyle w:val="Header"/>
          </w:pPr>
        </w:p>
      </w:tc>
      <w:tc>
        <w:tcPr>
          <w:tcW w:w="3020" w:type="dxa"/>
        </w:tcPr>
        <w:p w:rsidR="009958A5" w:rsidP="009958A5" w:rsidRDefault="009958A5" w14:paraId="7D8628AD" w14:textId="0C012C56">
          <w:pPr>
            <w:pStyle w:val="Header"/>
          </w:pPr>
        </w:p>
      </w:tc>
      <w:tc>
        <w:tcPr>
          <w:tcW w:w="3020" w:type="dxa"/>
        </w:tcPr>
        <w:p w:rsidR="009958A5" w:rsidP="009958A5" w:rsidRDefault="009958A5" w14:paraId="317292AD" w14:textId="5DAF4A75">
          <w:pPr>
            <w:pStyle w:val="Header"/>
          </w:pPr>
        </w:p>
      </w:tc>
    </w:tr>
  </w:tbl>
  <w:p w:rsidR="009958A5" w:rsidP="009958A5" w:rsidRDefault="009958A5" w14:paraId="33AAF133" w14:textId="154900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26093" w14:paraId="3CEAA577" w14:textId="77777777">
      <w:tc>
        <w:tcPr>
          <w:tcW w:w="3020" w:type="dxa"/>
          <w:vAlign w:val="center"/>
        </w:tcPr>
        <w:p w:rsidR="00626093" w:rsidP="001B6432" w:rsidRDefault="00626093" w14:paraId="502D6A05" w14:textId="313E7EFC">
          <w:pPr>
            <w:pStyle w:val="Header"/>
            <w:jc w:val="left"/>
          </w:pPr>
          <w:r w:rsidRPr="008009F2">
            <w:rPr>
              <w:highlight w:val="yellow"/>
            </w:rPr>
            <w:t>Add</w:t>
          </w:r>
          <w:r w:rsidR="000C3487">
            <w:rPr>
              <w:highlight w:val="yellow"/>
            </w:rPr>
            <w:t xml:space="preserve"> name</w:t>
          </w:r>
          <w:r w:rsidRPr="008009F2">
            <w:rPr>
              <w:highlight w:val="yellow"/>
            </w:rPr>
            <w:t xml:space="preserve"> </w:t>
          </w:r>
          <w:r w:rsidR="000C3487">
            <w:rPr>
              <w:highlight w:val="yellow"/>
            </w:rPr>
            <w:t>of project</w:t>
          </w:r>
          <w:r w:rsidRPr="008009F2">
            <w:rPr>
              <w:highlight w:val="yellow"/>
            </w:rPr>
            <w:t xml:space="preserve"> here</w:t>
          </w:r>
        </w:p>
      </w:tc>
      <w:tc>
        <w:tcPr>
          <w:tcW w:w="3020" w:type="dxa"/>
          <w:vAlign w:val="center"/>
        </w:tcPr>
        <w:p w:rsidR="00626093" w:rsidP="0095066C" w:rsidRDefault="000C3487" w14:paraId="7949192E" w14:textId="0114723B">
          <w:pPr>
            <w:pStyle w:val="Header"/>
            <w:jc w:val="right"/>
          </w:pPr>
          <w:r>
            <w:t>NZC Pilot Cities Programme</w:t>
          </w:r>
        </w:p>
      </w:tc>
      <w:tc>
        <w:tcPr>
          <w:tcW w:w="3020" w:type="dxa"/>
          <w:vAlign w:val="center"/>
        </w:tcPr>
        <w:p w:rsidR="00626093" w:rsidP="00626093" w:rsidRDefault="00626093" w14:paraId="0457F1FA" w14:textId="1FC3C80B">
          <w:pPr>
            <w:pStyle w:val="Header"/>
            <w:jc w:val="right"/>
          </w:pPr>
        </w:p>
      </w:tc>
    </w:tr>
  </w:tbl>
  <w:p w:rsidR="009958A5" w:rsidP="009958A5" w:rsidRDefault="00633FFC" w14:paraId="78A92B5E" w14:textId="34DE1FB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4" behindDoc="1" locked="0" layoutInCell="1" allowOverlap="1" wp14:anchorId="10DA8F10" wp14:editId="48749C62">
          <wp:simplePos x="0" y="0"/>
          <wp:positionH relativeFrom="margin">
            <wp:align>right</wp:align>
          </wp:positionH>
          <wp:positionV relativeFrom="paragraph">
            <wp:posOffset>-369333</wp:posOffset>
          </wp:positionV>
          <wp:extent cx="461606" cy="528414"/>
          <wp:effectExtent l="0" t="0" r="0" b="0"/>
          <wp:wrapTight wrapText="bothSides">
            <wp:wrapPolygon edited="0">
              <wp:start x="9818" y="779"/>
              <wp:lineTo x="3570" y="5452"/>
              <wp:lineTo x="1785" y="8567"/>
              <wp:lineTo x="2678" y="14798"/>
              <wp:lineTo x="8033" y="18692"/>
              <wp:lineTo x="8926" y="20250"/>
              <wp:lineTo x="15174" y="20250"/>
              <wp:lineTo x="16066" y="18692"/>
              <wp:lineTo x="20529" y="15577"/>
              <wp:lineTo x="20529" y="3894"/>
              <wp:lineTo x="13388" y="779"/>
              <wp:lineTo x="9818" y="779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643"/>
                  <a:stretch/>
                </pic:blipFill>
                <pic:spPr bwMode="auto">
                  <a:xfrm>
                    <a:off x="0" y="0"/>
                    <a:ext cx="461606" cy="5284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BA0"/>
    <w:multiLevelType w:val="multilevel"/>
    <w:tmpl w:val="0809001D"/>
    <w:styleLink w:val="List1"/>
    <w:lvl w:ilvl="0">
      <w:start w:val="1"/>
      <w:numFmt w:val="bullet"/>
      <w:lvlText w:val="•"/>
      <w:lvlJc w:val="left"/>
      <w:pPr>
        <w:ind w:left="360" w:hanging="360"/>
      </w:pPr>
      <w:rPr>
        <w:rFonts w:ascii="Microsoft YaHei UI" w:hAnsi="Microsoft YaHei UI" w:eastAsia="Microsoft YaHei UI" w:cs="Times New Roman"/>
        <w:color w:val="0D5364" w:themeColor="text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hint="eastAsia" w:ascii="Microsoft YaHei UI" w:hAnsi="Microsoft YaHei UI" w:eastAsia="Microsoft YaHei UI"/>
        <w:b/>
        <w:color w:val="5D8793" w:themeColor="accent4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hint="eastAsia" w:ascii="Microsoft YaHei UI" w:hAnsi="Microsoft YaHei UI" w:eastAsia="Microsoft YaHei UI"/>
        <w:color w:val="0D5364" w:themeColor="text2"/>
        <w:sz w:val="22"/>
      </w:rPr>
    </w:lvl>
    <w:lvl w:ilvl="3">
      <w:start w:val="1"/>
      <w:numFmt w:val="bullet"/>
      <w:lvlText w:val="￫"/>
      <w:lvlJc w:val="left"/>
      <w:pPr>
        <w:ind w:left="1440" w:hanging="360"/>
      </w:pPr>
      <w:rPr>
        <w:rFonts w:hint="eastAsia" w:ascii="Microsoft YaHei UI" w:hAnsi="Microsoft YaHei UI" w:eastAsia="Microsoft YaHei UI"/>
        <w:color w:val="5D8793" w:themeColor="accent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60484C"/>
    <w:multiLevelType w:val="hybridMultilevel"/>
    <w:tmpl w:val="56D4988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8F37F1"/>
    <w:multiLevelType w:val="hybridMultilevel"/>
    <w:tmpl w:val="2B2A43C4"/>
    <w:lvl w:ilvl="0" w:tplc="0BE6B1BE">
      <w:start w:val="1"/>
      <w:numFmt w:val="bullet"/>
      <w:pStyle w:val="BulletNZC"/>
      <w:lvlText w:val=""/>
      <w:lvlJc w:val="left"/>
      <w:pPr>
        <w:ind w:left="720" w:hanging="360"/>
      </w:pPr>
      <w:rPr>
        <w:rFonts w:hint="default" w:ascii="Symbol" w:hAnsi="Symbol"/>
        <w:color w:val="B0D10E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CB2A47"/>
    <w:multiLevelType w:val="hybridMultilevel"/>
    <w:tmpl w:val="3CD4002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CB0CCA"/>
    <w:multiLevelType w:val="hybridMultilevel"/>
    <w:tmpl w:val="E424CCB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FD2BD0"/>
    <w:multiLevelType w:val="hybridMultilevel"/>
    <w:tmpl w:val="B9EE796E"/>
    <w:lvl w:ilvl="0" w:tplc="16587DE0">
      <w:start w:val="1"/>
      <w:numFmt w:val="decimal"/>
      <w:pStyle w:val="NumberNZC"/>
      <w:lvlText w:val="%1."/>
      <w:lvlJc w:val="left"/>
      <w:pPr>
        <w:ind w:left="720" w:hanging="360"/>
      </w:pPr>
      <w:rPr>
        <w:rFonts w:hint="default"/>
        <w:color w:val="B0D10E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BE4804"/>
    <w:multiLevelType w:val="hybridMultilevel"/>
    <w:tmpl w:val="A0CC3BA0"/>
    <w:lvl w:ilvl="0" w:tplc="4698C9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9D0509"/>
    <w:multiLevelType w:val="hybridMultilevel"/>
    <w:tmpl w:val="08365AF8"/>
    <w:lvl w:ilvl="0" w:tplc="30C8CF0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16370"/>
    <w:multiLevelType w:val="hybridMultilevel"/>
    <w:tmpl w:val="017681A6"/>
    <w:lvl w:ilvl="0" w:tplc="449C89EE">
      <w:start w:val="1"/>
      <w:numFmt w:val="decimal"/>
      <w:pStyle w:val="Bullet2NZC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351E8"/>
    <w:multiLevelType w:val="hybridMultilevel"/>
    <w:tmpl w:val="A260CCAA"/>
    <w:lvl w:ilvl="0" w:tplc="1F9C20E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FF0E18"/>
    <w:multiLevelType w:val="multilevel"/>
    <w:tmpl w:val="3AFEA48E"/>
    <w:lvl w:ilvl="0">
      <w:start w:val="1"/>
      <w:numFmt w:val="decimal"/>
      <w:pStyle w:val="Heading1"/>
      <w:lvlText w:val="%1"/>
      <w:lvlJc w:val="left"/>
      <w:pPr>
        <w:ind w:left="2607" w:hanging="4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82" w:hanging="48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482" w:hanging="48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3208369">
    <w:abstractNumId w:val="0"/>
  </w:num>
  <w:num w:numId="2" w16cid:durableId="1232621135">
    <w:abstractNumId w:val="10"/>
  </w:num>
  <w:num w:numId="3" w16cid:durableId="1425688792">
    <w:abstractNumId w:val="8"/>
  </w:num>
  <w:num w:numId="4" w16cid:durableId="386035049">
    <w:abstractNumId w:val="2"/>
  </w:num>
  <w:num w:numId="5" w16cid:durableId="1781334051">
    <w:abstractNumId w:val="5"/>
  </w:num>
  <w:num w:numId="6" w16cid:durableId="456030172">
    <w:abstractNumId w:val="1"/>
  </w:num>
  <w:num w:numId="7" w16cid:durableId="1415203145">
    <w:abstractNumId w:val="3"/>
  </w:num>
  <w:num w:numId="8" w16cid:durableId="1322731616">
    <w:abstractNumId w:val="4"/>
  </w:num>
  <w:num w:numId="9" w16cid:durableId="1142501098">
    <w:abstractNumId w:val="9"/>
  </w:num>
  <w:num w:numId="10" w16cid:durableId="766272577">
    <w:abstractNumId w:val="7"/>
  </w:num>
  <w:num w:numId="11" w16cid:durableId="210772904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de-DE" w:vendorID="64" w:dllVersion="0" w:nlCheck="1" w:checkStyle="0" w:appName="MSWord"/>
  <w:trackRevisions w:val="false"/>
  <w:documentProtection w:edit="readOnly" w:enforcement="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tDA3NjU2MjUxNDVX0lEKTi0uzszPAykwrAUA+bOeYCwAAAA="/>
  </w:docVars>
  <w:rsids>
    <w:rsidRoot w:val="000725CA"/>
    <w:rsid w:val="000010A7"/>
    <w:rsid w:val="00010689"/>
    <w:rsid w:val="00011BBF"/>
    <w:rsid w:val="0001249F"/>
    <w:rsid w:val="00014842"/>
    <w:rsid w:val="00016DB7"/>
    <w:rsid w:val="00017F75"/>
    <w:rsid w:val="00020602"/>
    <w:rsid w:val="00021831"/>
    <w:rsid w:val="00022194"/>
    <w:rsid w:val="000259E8"/>
    <w:rsid w:val="00026506"/>
    <w:rsid w:val="000304CE"/>
    <w:rsid w:val="00030B8D"/>
    <w:rsid w:val="00034102"/>
    <w:rsid w:val="00037B55"/>
    <w:rsid w:val="0004123E"/>
    <w:rsid w:val="00042083"/>
    <w:rsid w:val="000432F4"/>
    <w:rsid w:val="00043664"/>
    <w:rsid w:val="000456CF"/>
    <w:rsid w:val="00050E8A"/>
    <w:rsid w:val="00051D57"/>
    <w:rsid w:val="00053D7C"/>
    <w:rsid w:val="00054E58"/>
    <w:rsid w:val="00057D30"/>
    <w:rsid w:val="00061C8A"/>
    <w:rsid w:val="00062819"/>
    <w:rsid w:val="00063562"/>
    <w:rsid w:val="00065CCF"/>
    <w:rsid w:val="0007082F"/>
    <w:rsid w:val="000725CA"/>
    <w:rsid w:val="00072BBD"/>
    <w:rsid w:val="000739BE"/>
    <w:rsid w:val="000825E5"/>
    <w:rsid w:val="00085A86"/>
    <w:rsid w:val="0008633E"/>
    <w:rsid w:val="000874BF"/>
    <w:rsid w:val="00091573"/>
    <w:rsid w:val="0009204A"/>
    <w:rsid w:val="00093351"/>
    <w:rsid w:val="0009369C"/>
    <w:rsid w:val="00095EFF"/>
    <w:rsid w:val="00096DFC"/>
    <w:rsid w:val="00097DA2"/>
    <w:rsid w:val="000A1F5D"/>
    <w:rsid w:val="000A252D"/>
    <w:rsid w:val="000A32E6"/>
    <w:rsid w:val="000A4C71"/>
    <w:rsid w:val="000A56BC"/>
    <w:rsid w:val="000A5B86"/>
    <w:rsid w:val="000A5BAD"/>
    <w:rsid w:val="000A7189"/>
    <w:rsid w:val="000A7417"/>
    <w:rsid w:val="000B4C80"/>
    <w:rsid w:val="000B4D09"/>
    <w:rsid w:val="000B5252"/>
    <w:rsid w:val="000B58F1"/>
    <w:rsid w:val="000B70A1"/>
    <w:rsid w:val="000B7E76"/>
    <w:rsid w:val="000C0D9E"/>
    <w:rsid w:val="000C2EB1"/>
    <w:rsid w:val="000C3487"/>
    <w:rsid w:val="000C430A"/>
    <w:rsid w:val="000C4E0A"/>
    <w:rsid w:val="000D1CAE"/>
    <w:rsid w:val="000D1E20"/>
    <w:rsid w:val="000D40F8"/>
    <w:rsid w:val="000D63BE"/>
    <w:rsid w:val="000D6865"/>
    <w:rsid w:val="000D7FB9"/>
    <w:rsid w:val="000E1D3A"/>
    <w:rsid w:val="000E5F2E"/>
    <w:rsid w:val="000F11A9"/>
    <w:rsid w:val="000F21B8"/>
    <w:rsid w:val="000F359D"/>
    <w:rsid w:val="000F3DA9"/>
    <w:rsid w:val="000F3FC0"/>
    <w:rsid w:val="000F7F42"/>
    <w:rsid w:val="00102DBD"/>
    <w:rsid w:val="0011150D"/>
    <w:rsid w:val="00112963"/>
    <w:rsid w:val="001151C9"/>
    <w:rsid w:val="00116173"/>
    <w:rsid w:val="001175F6"/>
    <w:rsid w:val="00117CCB"/>
    <w:rsid w:val="001208AF"/>
    <w:rsid w:val="0012257F"/>
    <w:rsid w:val="00122C78"/>
    <w:rsid w:val="0012389F"/>
    <w:rsid w:val="00124D27"/>
    <w:rsid w:val="0012522A"/>
    <w:rsid w:val="00126E28"/>
    <w:rsid w:val="001277D4"/>
    <w:rsid w:val="00141DF5"/>
    <w:rsid w:val="00145019"/>
    <w:rsid w:val="00146537"/>
    <w:rsid w:val="00150995"/>
    <w:rsid w:val="001524AD"/>
    <w:rsid w:val="00157228"/>
    <w:rsid w:val="00162989"/>
    <w:rsid w:val="00165CC5"/>
    <w:rsid w:val="00166EB7"/>
    <w:rsid w:val="001677B1"/>
    <w:rsid w:val="00172FE3"/>
    <w:rsid w:val="001756A4"/>
    <w:rsid w:val="00183340"/>
    <w:rsid w:val="0018675C"/>
    <w:rsid w:val="00192F38"/>
    <w:rsid w:val="00194664"/>
    <w:rsid w:val="001948C2"/>
    <w:rsid w:val="00196CAC"/>
    <w:rsid w:val="001A0796"/>
    <w:rsid w:val="001A1323"/>
    <w:rsid w:val="001A1D42"/>
    <w:rsid w:val="001A2A6D"/>
    <w:rsid w:val="001A302D"/>
    <w:rsid w:val="001B038E"/>
    <w:rsid w:val="001B5398"/>
    <w:rsid w:val="001B634D"/>
    <w:rsid w:val="001B6432"/>
    <w:rsid w:val="001C2308"/>
    <w:rsid w:val="001C2CA0"/>
    <w:rsid w:val="001C525C"/>
    <w:rsid w:val="001C5BFA"/>
    <w:rsid w:val="001C7A8D"/>
    <w:rsid w:val="001C7C6F"/>
    <w:rsid w:val="001D1AFC"/>
    <w:rsid w:val="001D2FBB"/>
    <w:rsid w:val="001D3C1D"/>
    <w:rsid w:val="001D5D10"/>
    <w:rsid w:val="001E01C1"/>
    <w:rsid w:val="001E65B8"/>
    <w:rsid w:val="001F06B4"/>
    <w:rsid w:val="001F07F2"/>
    <w:rsid w:val="001F0AA9"/>
    <w:rsid w:val="001F0E2C"/>
    <w:rsid w:val="001F189C"/>
    <w:rsid w:val="001F3B87"/>
    <w:rsid w:val="001F459D"/>
    <w:rsid w:val="001F668E"/>
    <w:rsid w:val="001F6A6F"/>
    <w:rsid w:val="00202DBA"/>
    <w:rsid w:val="00203A24"/>
    <w:rsid w:val="00204802"/>
    <w:rsid w:val="00206DAB"/>
    <w:rsid w:val="00207627"/>
    <w:rsid w:val="00222A3A"/>
    <w:rsid w:val="00225130"/>
    <w:rsid w:val="00225CE0"/>
    <w:rsid w:val="00226A53"/>
    <w:rsid w:val="00233070"/>
    <w:rsid w:val="00235C1C"/>
    <w:rsid w:val="00237954"/>
    <w:rsid w:val="00241D57"/>
    <w:rsid w:val="0024347B"/>
    <w:rsid w:val="00243B75"/>
    <w:rsid w:val="00243CDA"/>
    <w:rsid w:val="0024524F"/>
    <w:rsid w:val="00246D40"/>
    <w:rsid w:val="00251697"/>
    <w:rsid w:val="002537E8"/>
    <w:rsid w:val="00254134"/>
    <w:rsid w:val="00255194"/>
    <w:rsid w:val="0026242D"/>
    <w:rsid w:val="00264EF4"/>
    <w:rsid w:val="00266FE2"/>
    <w:rsid w:val="0027032B"/>
    <w:rsid w:val="00271BD3"/>
    <w:rsid w:val="00271E15"/>
    <w:rsid w:val="0027208F"/>
    <w:rsid w:val="002726FB"/>
    <w:rsid w:val="00273B7C"/>
    <w:rsid w:val="00274841"/>
    <w:rsid w:val="0027533D"/>
    <w:rsid w:val="00282441"/>
    <w:rsid w:val="00283D4E"/>
    <w:rsid w:val="00283EF6"/>
    <w:rsid w:val="00284148"/>
    <w:rsid w:val="00285FB4"/>
    <w:rsid w:val="00286E4B"/>
    <w:rsid w:val="00287E85"/>
    <w:rsid w:val="00292F6B"/>
    <w:rsid w:val="00293945"/>
    <w:rsid w:val="00293D1E"/>
    <w:rsid w:val="00295471"/>
    <w:rsid w:val="00295E91"/>
    <w:rsid w:val="00295FAB"/>
    <w:rsid w:val="00296403"/>
    <w:rsid w:val="002A3F77"/>
    <w:rsid w:val="002A5F56"/>
    <w:rsid w:val="002A737A"/>
    <w:rsid w:val="002A7F8E"/>
    <w:rsid w:val="002B20BB"/>
    <w:rsid w:val="002B3165"/>
    <w:rsid w:val="002B3500"/>
    <w:rsid w:val="002C0F41"/>
    <w:rsid w:val="002C3D95"/>
    <w:rsid w:val="002C5CB8"/>
    <w:rsid w:val="002C5D13"/>
    <w:rsid w:val="002C7EA4"/>
    <w:rsid w:val="002D2B64"/>
    <w:rsid w:val="002D3DF5"/>
    <w:rsid w:val="002D43CA"/>
    <w:rsid w:val="002D4514"/>
    <w:rsid w:val="002D6E9F"/>
    <w:rsid w:val="002D71EF"/>
    <w:rsid w:val="002D73B5"/>
    <w:rsid w:val="002E11A7"/>
    <w:rsid w:val="002E2A92"/>
    <w:rsid w:val="002E5706"/>
    <w:rsid w:val="002E68C9"/>
    <w:rsid w:val="002E6D14"/>
    <w:rsid w:val="002E79C4"/>
    <w:rsid w:val="002F2E31"/>
    <w:rsid w:val="002F65A7"/>
    <w:rsid w:val="002F6795"/>
    <w:rsid w:val="002F6DA5"/>
    <w:rsid w:val="002F7DB2"/>
    <w:rsid w:val="0030239C"/>
    <w:rsid w:val="0030386E"/>
    <w:rsid w:val="00303A20"/>
    <w:rsid w:val="003043AC"/>
    <w:rsid w:val="00304A74"/>
    <w:rsid w:val="00304F81"/>
    <w:rsid w:val="003050DC"/>
    <w:rsid w:val="00307B64"/>
    <w:rsid w:val="00312935"/>
    <w:rsid w:val="00315199"/>
    <w:rsid w:val="00323385"/>
    <w:rsid w:val="00323803"/>
    <w:rsid w:val="00324C22"/>
    <w:rsid w:val="0033062E"/>
    <w:rsid w:val="00331042"/>
    <w:rsid w:val="0033571E"/>
    <w:rsid w:val="00336DD7"/>
    <w:rsid w:val="00337149"/>
    <w:rsid w:val="00343005"/>
    <w:rsid w:val="003453EC"/>
    <w:rsid w:val="00347312"/>
    <w:rsid w:val="00347708"/>
    <w:rsid w:val="003507EC"/>
    <w:rsid w:val="0035214B"/>
    <w:rsid w:val="00352731"/>
    <w:rsid w:val="00352CC0"/>
    <w:rsid w:val="00353363"/>
    <w:rsid w:val="0035566A"/>
    <w:rsid w:val="00363757"/>
    <w:rsid w:val="00363917"/>
    <w:rsid w:val="003644A0"/>
    <w:rsid w:val="00364A4A"/>
    <w:rsid w:val="00372AAA"/>
    <w:rsid w:val="00373235"/>
    <w:rsid w:val="00373688"/>
    <w:rsid w:val="00375593"/>
    <w:rsid w:val="00377576"/>
    <w:rsid w:val="00381CA5"/>
    <w:rsid w:val="003856D3"/>
    <w:rsid w:val="00387BFE"/>
    <w:rsid w:val="0039075C"/>
    <w:rsid w:val="00392DB5"/>
    <w:rsid w:val="003A1564"/>
    <w:rsid w:val="003A287E"/>
    <w:rsid w:val="003A3828"/>
    <w:rsid w:val="003A3E54"/>
    <w:rsid w:val="003A41C5"/>
    <w:rsid w:val="003A6EDA"/>
    <w:rsid w:val="003B00B5"/>
    <w:rsid w:val="003B0A50"/>
    <w:rsid w:val="003B11FF"/>
    <w:rsid w:val="003B63CE"/>
    <w:rsid w:val="003B79CE"/>
    <w:rsid w:val="003C1BA6"/>
    <w:rsid w:val="003C2850"/>
    <w:rsid w:val="003C2C19"/>
    <w:rsid w:val="003C5CDE"/>
    <w:rsid w:val="003C62E9"/>
    <w:rsid w:val="003C7918"/>
    <w:rsid w:val="003D30F9"/>
    <w:rsid w:val="003D4CBB"/>
    <w:rsid w:val="003D5D1F"/>
    <w:rsid w:val="003D7550"/>
    <w:rsid w:val="003D764F"/>
    <w:rsid w:val="003D775E"/>
    <w:rsid w:val="003D7ED9"/>
    <w:rsid w:val="003E2191"/>
    <w:rsid w:val="003E7213"/>
    <w:rsid w:val="003F20E9"/>
    <w:rsid w:val="00403373"/>
    <w:rsid w:val="0040408B"/>
    <w:rsid w:val="00405479"/>
    <w:rsid w:val="00407187"/>
    <w:rsid w:val="00407876"/>
    <w:rsid w:val="0041073C"/>
    <w:rsid w:val="00411695"/>
    <w:rsid w:val="004133E7"/>
    <w:rsid w:val="0041536E"/>
    <w:rsid w:val="00416427"/>
    <w:rsid w:val="00420D8D"/>
    <w:rsid w:val="0042115A"/>
    <w:rsid w:val="00422996"/>
    <w:rsid w:val="004240ED"/>
    <w:rsid w:val="00425B2D"/>
    <w:rsid w:val="00425B4A"/>
    <w:rsid w:val="00427020"/>
    <w:rsid w:val="00430B47"/>
    <w:rsid w:val="00431882"/>
    <w:rsid w:val="00432E64"/>
    <w:rsid w:val="00433C76"/>
    <w:rsid w:val="00433F18"/>
    <w:rsid w:val="004341B3"/>
    <w:rsid w:val="004356F6"/>
    <w:rsid w:val="00435BC6"/>
    <w:rsid w:val="00436190"/>
    <w:rsid w:val="00440E54"/>
    <w:rsid w:val="00441C41"/>
    <w:rsid w:val="00446530"/>
    <w:rsid w:val="00446EAC"/>
    <w:rsid w:val="00447610"/>
    <w:rsid w:val="004509EB"/>
    <w:rsid w:val="00450CC8"/>
    <w:rsid w:val="00450D19"/>
    <w:rsid w:val="00451C3D"/>
    <w:rsid w:val="004539FD"/>
    <w:rsid w:val="00456A95"/>
    <w:rsid w:val="00456C96"/>
    <w:rsid w:val="0046010E"/>
    <w:rsid w:val="00461227"/>
    <w:rsid w:val="00461334"/>
    <w:rsid w:val="00462106"/>
    <w:rsid w:val="0046415A"/>
    <w:rsid w:val="004664A1"/>
    <w:rsid w:val="00466B62"/>
    <w:rsid w:val="00474D79"/>
    <w:rsid w:val="004800B6"/>
    <w:rsid w:val="00483397"/>
    <w:rsid w:val="004849C3"/>
    <w:rsid w:val="00486252"/>
    <w:rsid w:val="0049778C"/>
    <w:rsid w:val="004A0D37"/>
    <w:rsid w:val="004A244A"/>
    <w:rsid w:val="004A2AF0"/>
    <w:rsid w:val="004A3D67"/>
    <w:rsid w:val="004A6960"/>
    <w:rsid w:val="004A6A46"/>
    <w:rsid w:val="004B0ACB"/>
    <w:rsid w:val="004B0FFD"/>
    <w:rsid w:val="004B3E09"/>
    <w:rsid w:val="004B596D"/>
    <w:rsid w:val="004B6B8B"/>
    <w:rsid w:val="004C0F87"/>
    <w:rsid w:val="004C15E9"/>
    <w:rsid w:val="004C2422"/>
    <w:rsid w:val="004C2DA6"/>
    <w:rsid w:val="004C36A5"/>
    <w:rsid w:val="004C46C3"/>
    <w:rsid w:val="004C48B7"/>
    <w:rsid w:val="004C5206"/>
    <w:rsid w:val="004C5A32"/>
    <w:rsid w:val="004C65AE"/>
    <w:rsid w:val="004C6CE8"/>
    <w:rsid w:val="004D187E"/>
    <w:rsid w:val="004D2898"/>
    <w:rsid w:val="004D2C9D"/>
    <w:rsid w:val="004D355C"/>
    <w:rsid w:val="004D39CC"/>
    <w:rsid w:val="004D3F00"/>
    <w:rsid w:val="004D7D36"/>
    <w:rsid w:val="004E1036"/>
    <w:rsid w:val="004E29F4"/>
    <w:rsid w:val="004E3571"/>
    <w:rsid w:val="004E3894"/>
    <w:rsid w:val="004E53F5"/>
    <w:rsid w:val="004E74F2"/>
    <w:rsid w:val="004F008C"/>
    <w:rsid w:val="004F11C5"/>
    <w:rsid w:val="004F42AE"/>
    <w:rsid w:val="004F55A1"/>
    <w:rsid w:val="004F6F38"/>
    <w:rsid w:val="00503667"/>
    <w:rsid w:val="00503C9E"/>
    <w:rsid w:val="0050509D"/>
    <w:rsid w:val="00507D76"/>
    <w:rsid w:val="00510886"/>
    <w:rsid w:val="005129FD"/>
    <w:rsid w:val="00512E25"/>
    <w:rsid w:val="00513F31"/>
    <w:rsid w:val="00514A3B"/>
    <w:rsid w:val="00515226"/>
    <w:rsid w:val="00516963"/>
    <w:rsid w:val="00517C20"/>
    <w:rsid w:val="00523EFD"/>
    <w:rsid w:val="0052552F"/>
    <w:rsid w:val="0052602C"/>
    <w:rsid w:val="00526B63"/>
    <w:rsid w:val="0052725C"/>
    <w:rsid w:val="00531318"/>
    <w:rsid w:val="00531C0B"/>
    <w:rsid w:val="00533275"/>
    <w:rsid w:val="0053360D"/>
    <w:rsid w:val="00535285"/>
    <w:rsid w:val="0053691E"/>
    <w:rsid w:val="005436E6"/>
    <w:rsid w:val="00547310"/>
    <w:rsid w:val="00552B11"/>
    <w:rsid w:val="00555463"/>
    <w:rsid w:val="005606F7"/>
    <w:rsid w:val="00564F49"/>
    <w:rsid w:val="0056783D"/>
    <w:rsid w:val="00567975"/>
    <w:rsid w:val="0057013A"/>
    <w:rsid w:val="005704BF"/>
    <w:rsid w:val="00570C7E"/>
    <w:rsid w:val="00570D56"/>
    <w:rsid w:val="005714A3"/>
    <w:rsid w:val="00575F7E"/>
    <w:rsid w:val="0057603B"/>
    <w:rsid w:val="005813B7"/>
    <w:rsid w:val="00582F9B"/>
    <w:rsid w:val="00583854"/>
    <w:rsid w:val="00587C32"/>
    <w:rsid w:val="00591743"/>
    <w:rsid w:val="00592478"/>
    <w:rsid w:val="0059472F"/>
    <w:rsid w:val="00594936"/>
    <w:rsid w:val="00595FBB"/>
    <w:rsid w:val="00596E7F"/>
    <w:rsid w:val="005A0C11"/>
    <w:rsid w:val="005A3B5B"/>
    <w:rsid w:val="005A5372"/>
    <w:rsid w:val="005A5856"/>
    <w:rsid w:val="005A5E57"/>
    <w:rsid w:val="005A5FDE"/>
    <w:rsid w:val="005A722D"/>
    <w:rsid w:val="005B32A4"/>
    <w:rsid w:val="005B3D12"/>
    <w:rsid w:val="005B55AD"/>
    <w:rsid w:val="005B67AD"/>
    <w:rsid w:val="005B683A"/>
    <w:rsid w:val="005C1006"/>
    <w:rsid w:val="005C2EB8"/>
    <w:rsid w:val="005C314B"/>
    <w:rsid w:val="005C3A71"/>
    <w:rsid w:val="005C4191"/>
    <w:rsid w:val="005C4C34"/>
    <w:rsid w:val="005C735E"/>
    <w:rsid w:val="005D0AFC"/>
    <w:rsid w:val="005D1EA7"/>
    <w:rsid w:val="005D3AD8"/>
    <w:rsid w:val="005D41DB"/>
    <w:rsid w:val="005D7117"/>
    <w:rsid w:val="005E081F"/>
    <w:rsid w:val="005E1FA3"/>
    <w:rsid w:val="005E34A6"/>
    <w:rsid w:val="005E6419"/>
    <w:rsid w:val="005F4BFB"/>
    <w:rsid w:val="005F555B"/>
    <w:rsid w:val="005F6742"/>
    <w:rsid w:val="006011FA"/>
    <w:rsid w:val="0060295D"/>
    <w:rsid w:val="00603851"/>
    <w:rsid w:val="006065B3"/>
    <w:rsid w:val="0060711D"/>
    <w:rsid w:val="00607E09"/>
    <w:rsid w:val="00613840"/>
    <w:rsid w:val="00613E19"/>
    <w:rsid w:val="00615201"/>
    <w:rsid w:val="0061665A"/>
    <w:rsid w:val="00616C79"/>
    <w:rsid w:val="00620FDF"/>
    <w:rsid w:val="00626093"/>
    <w:rsid w:val="00627ADD"/>
    <w:rsid w:val="00630700"/>
    <w:rsid w:val="00631F22"/>
    <w:rsid w:val="00633FFC"/>
    <w:rsid w:val="00634993"/>
    <w:rsid w:val="00635527"/>
    <w:rsid w:val="006362A2"/>
    <w:rsid w:val="00645CDB"/>
    <w:rsid w:val="00652843"/>
    <w:rsid w:val="00652CC0"/>
    <w:rsid w:val="00654348"/>
    <w:rsid w:val="00660254"/>
    <w:rsid w:val="00660BB6"/>
    <w:rsid w:val="00661372"/>
    <w:rsid w:val="00664B5D"/>
    <w:rsid w:val="00665380"/>
    <w:rsid w:val="00667495"/>
    <w:rsid w:val="006701CA"/>
    <w:rsid w:val="00673710"/>
    <w:rsid w:val="00673CFE"/>
    <w:rsid w:val="006760BB"/>
    <w:rsid w:val="00676893"/>
    <w:rsid w:val="006830A8"/>
    <w:rsid w:val="0069454E"/>
    <w:rsid w:val="00694A29"/>
    <w:rsid w:val="00695033"/>
    <w:rsid w:val="006A037F"/>
    <w:rsid w:val="006A1220"/>
    <w:rsid w:val="006A234B"/>
    <w:rsid w:val="006A3E2F"/>
    <w:rsid w:val="006A5D52"/>
    <w:rsid w:val="006B0881"/>
    <w:rsid w:val="006B17C6"/>
    <w:rsid w:val="006B40EE"/>
    <w:rsid w:val="006B41E1"/>
    <w:rsid w:val="006B4E43"/>
    <w:rsid w:val="006B5E96"/>
    <w:rsid w:val="006B7DC4"/>
    <w:rsid w:val="006C06B3"/>
    <w:rsid w:val="006C76D7"/>
    <w:rsid w:val="006D243D"/>
    <w:rsid w:val="006D5F02"/>
    <w:rsid w:val="006D6BC4"/>
    <w:rsid w:val="006D7662"/>
    <w:rsid w:val="006E009F"/>
    <w:rsid w:val="006E339D"/>
    <w:rsid w:val="006E3B6D"/>
    <w:rsid w:val="006E5A3D"/>
    <w:rsid w:val="006E733C"/>
    <w:rsid w:val="006F3182"/>
    <w:rsid w:val="00712813"/>
    <w:rsid w:val="00714BD7"/>
    <w:rsid w:val="00715B68"/>
    <w:rsid w:val="00721E89"/>
    <w:rsid w:val="0073024D"/>
    <w:rsid w:val="0073064A"/>
    <w:rsid w:val="0073171F"/>
    <w:rsid w:val="007335E4"/>
    <w:rsid w:val="007338F7"/>
    <w:rsid w:val="0073539E"/>
    <w:rsid w:val="007418FA"/>
    <w:rsid w:val="00741C76"/>
    <w:rsid w:val="00743CE5"/>
    <w:rsid w:val="00744824"/>
    <w:rsid w:val="00745CE2"/>
    <w:rsid w:val="00745E87"/>
    <w:rsid w:val="00746FF4"/>
    <w:rsid w:val="007503CB"/>
    <w:rsid w:val="00751C8F"/>
    <w:rsid w:val="00752CA1"/>
    <w:rsid w:val="0075572A"/>
    <w:rsid w:val="00755C2D"/>
    <w:rsid w:val="00757BE6"/>
    <w:rsid w:val="007614C7"/>
    <w:rsid w:val="00772A69"/>
    <w:rsid w:val="00772B09"/>
    <w:rsid w:val="00776410"/>
    <w:rsid w:val="0078015B"/>
    <w:rsid w:val="00782470"/>
    <w:rsid w:val="00782B9F"/>
    <w:rsid w:val="00782D0B"/>
    <w:rsid w:val="007842DC"/>
    <w:rsid w:val="00785088"/>
    <w:rsid w:val="00786E26"/>
    <w:rsid w:val="0079055F"/>
    <w:rsid w:val="00794E7C"/>
    <w:rsid w:val="007A0A46"/>
    <w:rsid w:val="007A2014"/>
    <w:rsid w:val="007A214E"/>
    <w:rsid w:val="007A411A"/>
    <w:rsid w:val="007A584B"/>
    <w:rsid w:val="007B2C1A"/>
    <w:rsid w:val="007B3D83"/>
    <w:rsid w:val="007B4657"/>
    <w:rsid w:val="007B5A68"/>
    <w:rsid w:val="007C4571"/>
    <w:rsid w:val="007C4D76"/>
    <w:rsid w:val="007C6953"/>
    <w:rsid w:val="007C6AAC"/>
    <w:rsid w:val="007D48AD"/>
    <w:rsid w:val="007D4BB5"/>
    <w:rsid w:val="007D544A"/>
    <w:rsid w:val="007D5663"/>
    <w:rsid w:val="007D6C85"/>
    <w:rsid w:val="007E26D7"/>
    <w:rsid w:val="007E2C0A"/>
    <w:rsid w:val="007E4D5F"/>
    <w:rsid w:val="007F0A28"/>
    <w:rsid w:val="007F1183"/>
    <w:rsid w:val="007F7F4E"/>
    <w:rsid w:val="00800199"/>
    <w:rsid w:val="00803906"/>
    <w:rsid w:val="00806397"/>
    <w:rsid w:val="0081146B"/>
    <w:rsid w:val="008124C9"/>
    <w:rsid w:val="00812E51"/>
    <w:rsid w:val="00813DE9"/>
    <w:rsid w:val="00814BBF"/>
    <w:rsid w:val="008161FC"/>
    <w:rsid w:val="008172B5"/>
    <w:rsid w:val="00822872"/>
    <w:rsid w:val="00825C0A"/>
    <w:rsid w:val="00826D8C"/>
    <w:rsid w:val="00826E7D"/>
    <w:rsid w:val="008301BB"/>
    <w:rsid w:val="00830305"/>
    <w:rsid w:val="00830F30"/>
    <w:rsid w:val="00833341"/>
    <w:rsid w:val="0083511E"/>
    <w:rsid w:val="00837990"/>
    <w:rsid w:val="0084022D"/>
    <w:rsid w:val="008437AB"/>
    <w:rsid w:val="00843B38"/>
    <w:rsid w:val="00844E4E"/>
    <w:rsid w:val="008505A3"/>
    <w:rsid w:val="00851CCA"/>
    <w:rsid w:val="00852E02"/>
    <w:rsid w:val="008536B2"/>
    <w:rsid w:val="0085449C"/>
    <w:rsid w:val="00855DE9"/>
    <w:rsid w:val="00855E18"/>
    <w:rsid w:val="00856CDB"/>
    <w:rsid w:val="00856FE0"/>
    <w:rsid w:val="00857121"/>
    <w:rsid w:val="00863486"/>
    <w:rsid w:val="00863FD7"/>
    <w:rsid w:val="0086448F"/>
    <w:rsid w:val="0087053D"/>
    <w:rsid w:val="00875015"/>
    <w:rsid w:val="00877DF8"/>
    <w:rsid w:val="00882238"/>
    <w:rsid w:val="00883EC7"/>
    <w:rsid w:val="00884D50"/>
    <w:rsid w:val="00891516"/>
    <w:rsid w:val="0089288F"/>
    <w:rsid w:val="008945BB"/>
    <w:rsid w:val="0089533E"/>
    <w:rsid w:val="008A1EF3"/>
    <w:rsid w:val="008A5F01"/>
    <w:rsid w:val="008A62B7"/>
    <w:rsid w:val="008B1204"/>
    <w:rsid w:val="008B148E"/>
    <w:rsid w:val="008B25D0"/>
    <w:rsid w:val="008B4376"/>
    <w:rsid w:val="008B5AF0"/>
    <w:rsid w:val="008B61AB"/>
    <w:rsid w:val="008B657D"/>
    <w:rsid w:val="008C0BE0"/>
    <w:rsid w:val="008C0CCC"/>
    <w:rsid w:val="008C1F5B"/>
    <w:rsid w:val="008C225D"/>
    <w:rsid w:val="008C3DA8"/>
    <w:rsid w:val="008C457A"/>
    <w:rsid w:val="008D522A"/>
    <w:rsid w:val="008D7384"/>
    <w:rsid w:val="008D764B"/>
    <w:rsid w:val="008E03AD"/>
    <w:rsid w:val="008E2817"/>
    <w:rsid w:val="008E675C"/>
    <w:rsid w:val="008E716F"/>
    <w:rsid w:val="008F283B"/>
    <w:rsid w:val="008F3D0B"/>
    <w:rsid w:val="009008D8"/>
    <w:rsid w:val="00902733"/>
    <w:rsid w:val="00902ECB"/>
    <w:rsid w:val="00903C5F"/>
    <w:rsid w:val="0090710E"/>
    <w:rsid w:val="00907F47"/>
    <w:rsid w:val="00911092"/>
    <w:rsid w:val="00911C24"/>
    <w:rsid w:val="009140AD"/>
    <w:rsid w:val="009166BD"/>
    <w:rsid w:val="009169FA"/>
    <w:rsid w:val="00916AC6"/>
    <w:rsid w:val="009175E0"/>
    <w:rsid w:val="0092586D"/>
    <w:rsid w:val="0092629F"/>
    <w:rsid w:val="00926752"/>
    <w:rsid w:val="00926D7B"/>
    <w:rsid w:val="0093227D"/>
    <w:rsid w:val="00932F73"/>
    <w:rsid w:val="009349B6"/>
    <w:rsid w:val="00940C06"/>
    <w:rsid w:val="00941355"/>
    <w:rsid w:val="00943432"/>
    <w:rsid w:val="00944171"/>
    <w:rsid w:val="00944503"/>
    <w:rsid w:val="00945DF3"/>
    <w:rsid w:val="00946601"/>
    <w:rsid w:val="0095066C"/>
    <w:rsid w:val="00951D84"/>
    <w:rsid w:val="00952C87"/>
    <w:rsid w:val="009532A1"/>
    <w:rsid w:val="009548B9"/>
    <w:rsid w:val="009568A4"/>
    <w:rsid w:val="0096058E"/>
    <w:rsid w:val="009618A6"/>
    <w:rsid w:val="00961EF1"/>
    <w:rsid w:val="009644B6"/>
    <w:rsid w:val="00966FC2"/>
    <w:rsid w:val="00970057"/>
    <w:rsid w:val="00972265"/>
    <w:rsid w:val="00972312"/>
    <w:rsid w:val="00973206"/>
    <w:rsid w:val="009733FC"/>
    <w:rsid w:val="00977391"/>
    <w:rsid w:val="00981315"/>
    <w:rsid w:val="009907A1"/>
    <w:rsid w:val="00992CE2"/>
    <w:rsid w:val="00993C63"/>
    <w:rsid w:val="00995562"/>
    <w:rsid w:val="009958A5"/>
    <w:rsid w:val="00995E6E"/>
    <w:rsid w:val="009A0FA1"/>
    <w:rsid w:val="009A1DE3"/>
    <w:rsid w:val="009A223A"/>
    <w:rsid w:val="009A22B9"/>
    <w:rsid w:val="009A242F"/>
    <w:rsid w:val="009A74BA"/>
    <w:rsid w:val="009B04DD"/>
    <w:rsid w:val="009B1913"/>
    <w:rsid w:val="009B2F8F"/>
    <w:rsid w:val="009B2FE1"/>
    <w:rsid w:val="009B458B"/>
    <w:rsid w:val="009B7A11"/>
    <w:rsid w:val="009D062D"/>
    <w:rsid w:val="009D39FC"/>
    <w:rsid w:val="009D59BA"/>
    <w:rsid w:val="009D6A4A"/>
    <w:rsid w:val="009E2431"/>
    <w:rsid w:val="009E60D1"/>
    <w:rsid w:val="009F14B3"/>
    <w:rsid w:val="009F1BBE"/>
    <w:rsid w:val="009F2A11"/>
    <w:rsid w:val="009F545A"/>
    <w:rsid w:val="00A01703"/>
    <w:rsid w:val="00A01984"/>
    <w:rsid w:val="00A059CA"/>
    <w:rsid w:val="00A05D49"/>
    <w:rsid w:val="00A103DA"/>
    <w:rsid w:val="00A10FAA"/>
    <w:rsid w:val="00A112A4"/>
    <w:rsid w:val="00A12498"/>
    <w:rsid w:val="00A13E4C"/>
    <w:rsid w:val="00A14637"/>
    <w:rsid w:val="00A14F00"/>
    <w:rsid w:val="00A203ED"/>
    <w:rsid w:val="00A21285"/>
    <w:rsid w:val="00A31482"/>
    <w:rsid w:val="00A3255E"/>
    <w:rsid w:val="00A350E3"/>
    <w:rsid w:val="00A366AB"/>
    <w:rsid w:val="00A4102C"/>
    <w:rsid w:val="00A43743"/>
    <w:rsid w:val="00A44BB2"/>
    <w:rsid w:val="00A459F8"/>
    <w:rsid w:val="00A46769"/>
    <w:rsid w:val="00A502F0"/>
    <w:rsid w:val="00A50DDE"/>
    <w:rsid w:val="00A5101E"/>
    <w:rsid w:val="00A527D7"/>
    <w:rsid w:val="00A56940"/>
    <w:rsid w:val="00A56ACF"/>
    <w:rsid w:val="00A60C58"/>
    <w:rsid w:val="00A61852"/>
    <w:rsid w:val="00A66786"/>
    <w:rsid w:val="00A6697D"/>
    <w:rsid w:val="00A66AE1"/>
    <w:rsid w:val="00A671D3"/>
    <w:rsid w:val="00A731EE"/>
    <w:rsid w:val="00A80EB2"/>
    <w:rsid w:val="00A8293F"/>
    <w:rsid w:val="00A82C44"/>
    <w:rsid w:val="00A842BE"/>
    <w:rsid w:val="00A8585D"/>
    <w:rsid w:val="00A85DBD"/>
    <w:rsid w:val="00A8695D"/>
    <w:rsid w:val="00A909B8"/>
    <w:rsid w:val="00A916D8"/>
    <w:rsid w:val="00A93BA5"/>
    <w:rsid w:val="00A96B54"/>
    <w:rsid w:val="00A97343"/>
    <w:rsid w:val="00A97D32"/>
    <w:rsid w:val="00AA46F8"/>
    <w:rsid w:val="00AA5CF5"/>
    <w:rsid w:val="00AA7874"/>
    <w:rsid w:val="00AB10E2"/>
    <w:rsid w:val="00AB2AC3"/>
    <w:rsid w:val="00AB4299"/>
    <w:rsid w:val="00AB50D0"/>
    <w:rsid w:val="00AB733F"/>
    <w:rsid w:val="00AC08DA"/>
    <w:rsid w:val="00AC0961"/>
    <w:rsid w:val="00AC4DCF"/>
    <w:rsid w:val="00AC6A69"/>
    <w:rsid w:val="00AC78E2"/>
    <w:rsid w:val="00AD2E9B"/>
    <w:rsid w:val="00AD456E"/>
    <w:rsid w:val="00AD5585"/>
    <w:rsid w:val="00AE1A17"/>
    <w:rsid w:val="00AE2D6E"/>
    <w:rsid w:val="00AE3A8F"/>
    <w:rsid w:val="00AF1F49"/>
    <w:rsid w:val="00AF2587"/>
    <w:rsid w:val="00AF4C91"/>
    <w:rsid w:val="00B029D7"/>
    <w:rsid w:val="00B0531F"/>
    <w:rsid w:val="00B06057"/>
    <w:rsid w:val="00B065CC"/>
    <w:rsid w:val="00B070EC"/>
    <w:rsid w:val="00B10E0E"/>
    <w:rsid w:val="00B11D53"/>
    <w:rsid w:val="00B12B02"/>
    <w:rsid w:val="00B13350"/>
    <w:rsid w:val="00B16C68"/>
    <w:rsid w:val="00B20AE4"/>
    <w:rsid w:val="00B21E3F"/>
    <w:rsid w:val="00B231E6"/>
    <w:rsid w:val="00B30518"/>
    <w:rsid w:val="00B33865"/>
    <w:rsid w:val="00B34D37"/>
    <w:rsid w:val="00B34E88"/>
    <w:rsid w:val="00B34F69"/>
    <w:rsid w:val="00B363E3"/>
    <w:rsid w:val="00B3708D"/>
    <w:rsid w:val="00B43875"/>
    <w:rsid w:val="00B44A86"/>
    <w:rsid w:val="00B45BA2"/>
    <w:rsid w:val="00B46877"/>
    <w:rsid w:val="00B46E15"/>
    <w:rsid w:val="00B516C5"/>
    <w:rsid w:val="00B53D82"/>
    <w:rsid w:val="00B542CC"/>
    <w:rsid w:val="00B563DB"/>
    <w:rsid w:val="00B61022"/>
    <w:rsid w:val="00B616ED"/>
    <w:rsid w:val="00B62063"/>
    <w:rsid w:val="00B621F3"/>
    <w:rsid w:val="00B62A6E"/>
    <w:rsid w:val="00B65C5E"/>
    <w:rsid w:val="00B65ED5"/>
    <w:rsid w:val="00B6623E"/>
    <w:rsid w:val="00B6742F"/>
    <w:rsid w:val="00B67BCC"/>
    <w:rsid w:val="00B71FA4"/>
    <w:rsid w:val="00B72EA6"/>
    <w:rsid w:val="00B73382"/>
    <w:rsid w:val="00B73572"/>
    <w:rsid w:val="00B76C7F"/>
    <w:rsid w:val="00B77198"/>
    <w:rsid w:val="00B8101C"/>
    <w:rsid w:val="00B84ECA"/>
    <w:rsid w:val="00B87F93"/>
    <w:rsid w:val="00B87FE8"/>
    <w:rsid w:val="00B904B8"/>
    <w:rsid w:val="00B90F84"/>
    <w:rsid w:val="00B9152E"/>
    <w:rsid w:val="00B9220B"/>
    <w:rsid w:val="00B975BD"/>
    <w:rsid w:val="00B9772E"/>
    <w:rsid w:val="00BA0122"/>
    <w:rsid w:val="00BA4567"/>
    <w:rsid w:val="00BA5265"/>
    <w:rsid w:val="00BA6E36"/>
    <w:rsid w:val="00BA76F9"/>
    <w:rsid w:val="00BB0D5F"/>
    <w:rsid w:val="00BB2D8C"/>
    <w:rsid w:val="00BB408B"/>
    <w:rsid w:val="00BB40FF"/>
    <w:rsid w:val="00BC1C7D"/>
    <w:rsid w:val="00BC29CE"/>
    <w:rsid w:val="00BC3897"/>
    <w:rsid w:val="00BD0034"/>
    <w:rsid w:val="00BD24E5"/>
    <w:rsid w:val="00BD338F"/>
    <w:rsid w:val="00BD517B"/>
    <w:rsid w:val="00BD6506"/>
    <w:rsid w:val="00BD669F"/>
    <w:rsid w:val="00BE0F46"/>
    <w:rsid w:val="00BE3469"/>
    <w:rsid w:val="00BE3D5D"/>
    <w:rsid w:val="00BE4472"/>
    <w:rsid w:val="00BF050C"/>
    <w:rsid w:val="00BF20F8"/>
    <w:rsid w:val="00C026EB"/>
    <w:rsid w:val="00C02DE5"/>
    <w:rsid w:val="00C10FA5"/>
    <w:rsid w:val="00C118C7"/>
    <w:rsid w:val="00C13AAA"/>
    <w:rsid w:val="00C208BE"/>
    <w:rsid w:val="00C20C7C"/>
    <w:rsid w:val="00C22864"/>
    <w:rsid w:val="00C244A4"/>
    <w:rsid w:val="00C272B8"/>
    <w:rsid w:val="00C34383"/>
    <w:rsid w:val="00C403B7"/>
    <w:rsid w:val="00C460D5"/>
    <w:rsid w:val="00C50C4A"/>
    <w:rsid w:val="00C51CE0"/>
    <w:rsid w:val="00C52F87"/>
    <w:rsid w:val="00C53409"/>
    <w:rsid w:val="00C55A44"/>
    <w:rsid w:val="00C5632D"/>
    <w:rsid w:val="00C56C23"/>
    <w:rsid w:val="00C60E86"/>
    <w:rsid w:val="00C610EC"/>
    <w:rsid w:val="00C61691"/>
    <w:rsid w:val="00C627CB"/>
    <w:rsid w:val="00C637E7"/>
    <w:rsid w:val="00C63B53"/>
    <w:rsid w:val="00C66D45"/>
    <w:rsid w:val="00C6812C"/>
    <w:rsid w:val="00C7210C"/>
    <w:rsid w:val="00C73650"/>
    <w:rsid w:val="00C73AEB"/>
    <w:rsid w:val="00C73F1F"/>
    <w:rsid w:val="00C76A6E"/>
    <w:rsid w:val="00C76C16"/>
    <w:rsid w:val="00C82004"/>
    <w:rsid w:val="00C828C4"/>
    <w:rsid w:val="00C82AB1"/>
    <w:rsid w:val="00C8340C"/>
    <w:rsid w:val="00C83AD9"/>
    <w:rsid w:val="00C83BE9"/>
    <w:rsid w:val="00C84AAE"/>
    <w:rsid w:val="00C851E7"/>
    <w:rsid w:val="00C85818"/>
    <w:rsid w:val="00C86B9C"/>
    <w:rsid w:val="00C879F6"/>
    <w:rsid w:val="00C90569"/>
    <w:rsid w:val="00C90614"/>
    <w:rsid w:val="00C90779"/>
    <w:rsid w:val="00C92F3A"/>
    <w:rsid w:val="00CA05A9"/>
    <w:rsid w:val="00CA1F46"/>
    <w:rsid w:val="00CA6254"/>
    <w:rsid w:val="00CA7AE2"/>
    <w:rsid w:val="00CB2170"/>
    <w:rsid w:val="00CB2B1B"/>
    <w:rsid w:val="00CB3E76"/>
    <w:rsid w:val="00CB5779"/>
    <w:rsid w:val="00CB6068"/>
    <w:rsid w:val="00CB7EC0"/>
    <w:rsid w:val="00CC04BB"/>
    <w:rsid w:val="00CC08FA"/>
    <w:rsid w:val="00CC3858"/>
    <w:rsid w:val="00CC4A6F"/>
    <w:rsid w:val="00CC78C9"/>
    <w:rsid w:val="00CD3D7B"/>
    <w:rsid w:val="00CD4712"/>
    <w:rsid w:val="00CD6364"/>
    <w:rsid w:val="00CD6705"/>
    <w:rsid w:val="00CD68F0"/>
    <w:rsid w:val="00CD6E1F"/>
    <w:rsid w:val="00CE01D3"/>
    <w:rsid w:val="00CE0C16"/>
    <w:rsid w:val="00CE0F58"/>
    <w:rsid w:val="00CE159A"/>
    <w:rsid w:val="00CE507B"/>
    <w:rsid w:val="00CE7642"/>
    <w:rsid w:val="00CF17B2"/>
    <w:rsid w:val="00CF5A3B"/>
    <w:rsid w:val="00CF6365"/>
    <w:rsid w:val="00CF6F0E"/>
    <w:rsid w:val="00CF7063"/>
    <w:rsid w:val="00CF7260"/>
    <w:rsid w:val="00D019B0"/>
    <w:rsid w:val="00D10BA2"/>
    <w:rsid w:val="00D1122A"/>
    <w:rsid w:val="00D121CC"/>
    <w:rsid w:val="00D12317"/>
    <w:rsid w:val="00D17E8B"/>
    <w:rsid w:val="00D20BB4"/>
    <w:rsid w:val="00D21CA5"/>
    <w:rsid w:val="00D23DFF"/>
    <w:rsid w:val="00D2592B"/>
    <w:rsid w:val="00D269CE"/>
    <w:rsid w:val="00D27A7B"/>
    <w:rsid w:val="00D30A06"/>
    <w:rsid w:val="00D33220"/>
    <w:rsid w:val="00D33525"/>
    <w:rsid w:val="00D373F3"/>
    <w:rsid w:val="00D40A28"/>
    <w:rsid w:val="00D40DD3"/>
    <w:rsid w:val="00D4410C"/>
    <w:rsid w:val="00D4537E"/>
    <w:rsid w:val="00D46DA7"/>
    <w:rsid w:val="00D5119C"/>
    <w:rsid w:val="00D52187"/>
    <w:rsid w:val="00D6097A"/>
    <w:rsid w:val="00D61B13"/>
    <w:rsid w:val="00D7304B"/>
    <w:rsid w:val="00D75686"/>
    <w:rsid w:val="00D77669"/>
    <w:rsid w:val="00D81655"/>
    <w:rsid w:val="00D85A34"/>
    <w:rsid w:val="00D85D8A"/>
    <w:rsid w:val="00D861A2"/>
    <w:rsid w:val="00D86A5F"/>
    <w:rsid w:val="00D90001"/>
    <w:rsid w:val="00D902E1"/>
    <w:rsid w:val="00D90BD3"/>
    <w:rsid w:val="00D9145C"/>
    <w:rsid w:val="00DA334F"/>
    <w:rsid w:val="00DA4BE2"/>
    <w:rsid w:val="00DA5830"/>
    <w:rsid w:val="00DA7C60"/>
    <w:rsid w:val="00DB0C9A"/>
    <w:rsid w:val="00DB22CD"/>
    <w:rsid w:val="00DB2787"/>
    <w:rsid w:val="00DB3B2B"/>
    <w:rsid w:val="00DB718B"/>
    <w:rsid w:val="00DC15A7"/>
    <w:rsid w:val="00DC51D5"/>
    <w:rsid w:val="00DC5AE2"/>
    <w:rsid w:val="00DC6BA3"/>
    <w:rsid w:val="00DC7E20"/>
    <w:rsid w:val="00DD0AE4"/>
    <w:rsid w:val="00DD348F"/>
    <w:rsid w:val="00DD4633"/>
    <w:rsid w:val="00DD47FC"/>
    <w:rsid w:val="00DD6311"/>
    <w:rsid w:val="00DD6F3F"/>
    <w:rsid w:val="00DE12AD"/>
    <w:rsid w:val="00DE1941"/>
    <w:rsid w:val="00DE3D70"/>
    <w:rsid w:val="00DE75A7"/>
    <w:rsid w:val="00E0273E"/>
    <w:rsid w:val="00E02A49"/>
    <w:rsid w:val="00E05A0C"/>
    <w:rsid w:val="00E1258D"/>
    <w:rsid w:val="00E15AB0"/>
    <w:rsid w:val="00E210E8"/>
    <w:rsid w:val="00E25B9E"/>
    <w:rsid w:val="00E25E99"/>
    <w:rsid w:val="00E31F18"/>
    <w:rsid w:val="00E323C3"/>
    <w:rsid w:val="00E353E4"/>
    <w:rsid w:val="00E35BFB"/>
    <w:rsid w:val="00E36AEC"/>
    <w:rsid w:val="00E430AB"/>
    <w:rsid w:val="00E4519D"/>
    <w:rsid w:val="00E47896"/>
    <w:rsid w:val="00E47909"/>
    <w:rsid w:val="00E5013A"/>
    <w:rsid w:val="00E503A6"/>
    <w:rsid w:val="00E51769"/>
    <w:rsid w:val="00E51E9A"/>
    <w:rsid w:val="00E53681"/>
    <w:rsid w:val="00E55324"/>
    <w:rsid w:val="00E562BF"/>
    <w:rsid w:val="00E564D8"/>
    <w:rsid w:val="00E56D6D"/>
    <w:rsid w:val="00E578FE"/>
    <w:rsid w:val="00E60E0E"/>
    <w:rsid w:val="00E614FC"/>
    <w:rsid w:val="00E6282F"/>
    <w:rsid w:val="00E63ACF"/>
    <w:rsid w:val="00E71DD0"/>
    <w:rsid w:val="00E7251F"/>
    <w:rsid w:val="00E72BEB"/>
    <w:rsid w:val="00E82EBF"/>
    <w:rsid w:val="00E837B9"/>
    <w:rsid w:val="00E840FE"/>
    <w:rsid w:val="00E9076F"/>
    <w:rsid w:val="00E90C28"/>
    <w:rsid w:val="00E91C3E"/>
    <w:rsid w:val="00E94AAC"/>
    <w:rsid w:val="00E96574"/>
    <w:rsid w:val="00EA19BC"/>
    <w:rsid w:val="00EA30C4"/>
    <w:rsid w:val="00EA36C6"/>
    <w:rsid w:val="00EA3E1A"/>
    <w:rsid w:val="00EA4F36"/>
    <w:rsid w:val="00EB1005"/>
    <w:rsid w:val="00EB7691"/>
    <w:rsid w:val="00EC1989"/>
    <w:rsid w:val="00EC1EAC"/>
    <w:rsid w:val="00EC5B9F"/>
    <w:rsid w:val="00ED5333"/>
    <w:rsid w:val="00EE3461"/>
    <w:rsid w:val="00EE5465"/>
    <w:rsid w:val="00EE5820"/>
    <w:rsid w:val="00EE6472"/>
    <w:rsid w:val="00EF0B08"/>
    <w:rsid w:val="00EF0FBC"/>
    <w:rsid w:val="00EF30FF"/>
    <w:rsid w:val="00EF4E13"/>
    <w:rsid w:val="00EF5EB4"/>
    <w:rsid w:val="00F001CD"/>
    <w:rsid w:val="00F0173D"/>
    <w:rsid w:val="00F01C74"/>
    <w:rsid w:val="00F0211A"/>
    <w:rsid w:val="00F03BC4"/>
    <w:rsid w:val="00F06523"/>
    <w:rsid w:val="00F070B9"/>
    <w:rsid w:val="00F100D3"/>
    <w:rsid w:val="00F1606C"/>
    <w:rsid w:val="00F20C84"/>
    <w:rsid w:val="00F214DA"/>
    <w:rsid w:val="00F21604"/>
    <w:rsid w:val="00F23C7F"/>
    <w:rsid w:val="00F24113"/>
    <w:rsid w:val="00F2582E"/>
    <w:rsid w:val="00F31A96"/>
    <w:rsid w:val="00F32AC9"/>
    <w:rsid w:val="00F333D4"/>
    <w:rsid w:val="00F352DE"/>
    <w:rsid w:val="00F40325"/>
    <w:rsid w:val="00F4318B"/>
    <w:rsid w:val="00F4410D"/>
    <w:rsid w:val="00F44C77"/>
    <w:rsid w:val="00F5092B"/>
    <w:rsid w:val="00F50BEC"/>
    <w:rsid w:val="00F521F0"/>
    <w:rsid w:val="00F52399"/>
    <w:rsid w:val="00F53E95"/>
    <w:rsid w:val="00F54857"/>
    <w:rsid w:val="00F60842"/>
    <w:rsid w:val="00F635B9"/>
    <w:rsid w:val="00F65142"/>
    <w:rsid w:val="00F6553C"/>
    <w:rsid w:val="00F6BC07"/>
    <w:rsid w:val="00F71235"/>
    <w:rsid w:val="00F72574"/>
    <w:rsid w:val="00F74EA5"/>
    <w:rsid w:val="00F84701"/>
    <w:rsid w:val="00F903D8"/>
    <w:rsid w:val="00F90F46"/>
    <w:rsid w:val="00F93E1F"/>
    <w:rsid w:val="00F943EE"/>
    <w:rsid w:val="00F94D9B"/>
    <w:rsid w:val="00F97735"/>
    <w:rsid w:val="00FA4A52"/>
    <w:rsid w:val="00FA702F"/>
    <w:rsid w:val="00FA7582"/>
    <w:rsid w:val="00FB08FF"/>
    <w:rsid w:val="00FB2D12"/>
    <w:rsid w:val="00FB31B6"/>
    <w:rsid w:val="00FB321C"/>
    <w:rsid w:val="00FB3374"/>
    <w:rsid w:val="00FC032B"/>
    <w:rsid w:val="00FC0997"/>
    <w:rsid w:val="00FC0B0C"/>
    <w:rsid w:val="00FC5760"/>
    <w:rsid w:val="00FC5FF0"/>
    <w:rsid w:val="00FD4AA8"/>
    <w:rsid w:val="00FD4E1F"/>
    <w:rsid w:val="00FD70F2"/>
    <w:rsid w:val="00FD7DD4"/>
    <w:rsid w:val="00FE23C4"/>
    <w:rsid w:val="00FE4261"/>
    <w:rsid w:val="00FE5FD0"/>
    <w:rsid w:val="00FE6164"/>
    <w:rsid w:val="00FF000F"/>
    <w:rsid w:val="00FF1E28"/>
    <w:rsid w:val="00FF4F24"/>
    <w:rsid w:val="00FF6684"/>
    <w:rsid w:val="00FF7D52"/>
    <w:rsid w:val="0201274F"/>
    <w:rsid w:val="0252B5F1"/>
    <w:rsid w:val="033E8A2B"/>
    <w:rsid w:val="03CC014C"/>
    <w:rsid w:val="05B14CB4"/>
    <w:rsid w:val="065B3C14"/>
    <w:rsid w:val="0691EE37"/>
    <w:rsid w:val="0692946C"/>
    <w:rsid w:val="06D49872"/>
    <w:rsid w:val="06D51490"/>
    <w:rsid w:val="06FFF769"/>
    <w:rsid w:val="07AC58CF"/>
    <w:rsid w:val="07D4DBB9"/>
    <w:rsid w:val="087068D3"/>
    <w:rsid w:val="08AE8C32"/>
    <w:rsid w:val="08F111EB"/>
    <w:rsid w:val="09B7A48B"/>
    <w:rsid w:val="0A0CB552"/>
    <w:rsid w:val="0A8CE24C"/>
    <w:rsid w:val="0C28B2AD"/>
    <w:rsid w:val="0C2B94EE"/>
    <w:rsid w:val="0CB10273"/>
    <w:rsid w:val="0CFE2D35"/>
    <w:rsid w:val="0E1BE1AC"/>
    <w:rsid w:val="0EC681FA"/>
    <w:rsid w:val="0F006A99"/>
    <w:rsid w:val="0FD4482E"/>
    <w:rsid w:val="102C3D32"/>
    <w:rsid w:val="10839ED1"/>
    <w:rsid w:val="1094834F"/>
    <w:rsid w:val="11074498"/>
    <w:rsid w:val="11C9BD4D"/>
    <w:rsid w:val="11F20713"/>
    <w:rsid w:val="120C3665"/>
    <w:rsid w:val="121BCB80"/>
    <w:rsid w:val="12474FB1"/>
    <w:rsid w:val="133D8D20"/>
    <w:rsid w:val="13AAF0E3"/>
    <w:rsid w:val="16687804"/>
    <w:rsid w:val="168B508A"/>
    <w:rsid w:val="169B5BFE"/>
    <w:rsid w:val="18412776"/>
    <w:rsid w:val="18AD6F2E"/>
    <w:rsid w:val="1972DE28"/>
    <w:rsid w:val="19A20FFF"/>
    <w:rsid w:val="19BBF87D"/>
    <w:rsid w:val="1AEAAA9C"/>
    <w:rsid w:val="1B5E21D2"/>
    <w:rsid w:val="1BAD6EA6"/>
    <w:rsid w:val="1C19BE96"/>
    <w:rsid w:val="1F542655"/>
    <w:rsid w:val="1F68D480"/>
    <w:rsid w:val="20B05305"/>
    <w:rsid w:val="20F1605D"/>
    <w:rsid w:val="2219CBA5"/>
    <w:rsid w:val="22EF5D3A"/>
    <w:rsid w:val="239F582E"/>
    <w:rsid w:val="23F236B6"/>
    <w:rsid w:val="24BC716A"/>
    <w:rsid w:val="24E83192"/>
    <w:rsid w:val="25171440"/>
    <w:rsid w:val="2562A90B"/>
    <w:rsid w:val="265043DF"/>
    <w:rsid w:val="273039EC"/>
    <w:rsid w:val="27590009"/>
    <w:rsid w:val="27C699E1"/>
    <w:rsid w:val="27C81558"/>
    <w:rsid w:val="28FFB51B"/>
    <w:rsid w:val="293E70B6"/>
    <w:rsid w:val="294F648D"/>
    <w:rsid w:val="297BCB64"/>
    <w:rsid w:val="29829CBE"/>
    <w:rsid w:val="2A2A6230"/>
    <w:rsid w:val="2B59FA62"/>
    <w:rsid w:val="2B8CCFC7"/>
    <w:rsid w:val="2BAA6A13"/>
    <w:rsid w:val="2C389FE2"/>
    <w:rsid w:val="2CCF709D"/>
    <w:rsid w:val="2D5F62D1"/>
    <w:rsid w:val="2DC2FF43"/>
    <w:rsid w:val="2E14FEEE"/>
    <w:rsid w:val="2E2B2636"/>
    <w:rsid w:val="2E53848A"/>
    <w:rsid w:val="2F35935C"/>
    <w:rsid w:val="2FCDE042"/>
    <w:rsid w:val="33058104"/>
    <w:rsid w:val="34B7F0CD"/>
    <w:rsid w:val="351BD354"/>
    <w:rsid w:val="351C79B4"/>
    <w:rsid w:val="356A74B6"/>
    <w:rsid w:val="357569DD"/>
    <w:rsid w:val="35C74756"/>
    <w:rsid w:val="35EA8F4E"/>
    <w:rsid w:val="36450F4C"/>
    <w:rsid w:val="368B0E54"/>
    <w:rsid w:val="36A1C122"/>
    <w:rsid w:val="37865FAF"/>
    <w:rsid w:val="38734DB3"/>
    <w:rsid w:val="39980867"/>
    <w:rsid w:val="39C1ADBE"/>
    <w:rsid w:val="3A703DD2"/>
    <w:rsid w:val="3AC79867"/>
    <w:rsid w:val="3B1092E9"/>
    <w:rsid w:val="3B18806F"/>
    <w:rsid w:val="3BED124F"/>
    <w:rsid w:val="3CC4370C"/>
    <w:rsid w:val="3D779C93"/>
    <w:rsid w:val="3DBE6236"/>
    <w:rsid w:val="3DE652DD"/>
    <w:rsid w:val="3E36F8D4"/>
    <w:rsid w:val="3E502131"/>
    <w:rsid w:val="3F35A3BF"/>
    <w:rsid w:val="40189D85"/>
    <w:rsid w:val="406D6133"/>
    <w:rsid w:val="41D9D5C7"/>
    <w:rsid w:val="43231636"/>
    <w:rsid w:val="46103672"/>
    <w:rsid w:val="461D48DB"/>
    <w:rsid w:val="46CA9EAB"/>
    <w:rsid w:val="47985F31"/>
    <w:rsid w:val="47BAB045"/>
    <w:rsid w:val="4863D812"/>
    <w:rsid w:val="48BFC044"/>
    <w:rsid w:val="4992D3D8"/>
    <w:rsid w:val="4A59A4CD"/>
    <w:rsid w:val="4A5B90A5"/>
    <w:rsid w:val="4AB8990C"/>
    <w:rsid w:val="4BC826C0"/>
    <w:rsid w:val="4C769A86"/>
    <w:rsid w:val="4CBD9279"/>
    <w:rsid w:val="4D4F0FA1"/>
    <w:rsid w:val="4E1FA731"/>
    <w:rsid w:val="4ED30815"/>
    <w:rsid w:val="4FA585C6"/>
    <w:rsid w:val="4FB63F90"/>
    <w:rsid w:val="4FF0DA85"/>
    <w:rsid w:val="513702E7"/>
    <w:rsid w:val="51D03DB6"/>
    <w:rsid w:val="52DD633A"/>
    <w:rsid w:val="52EB5225"/>
    <w:rsid w:val="53798688"/>
    <w:rsid w:val="53B56711"/>
    <w:rsid w:val="53DE2040"/>
    <w:rsid w:val="54560FBC"/>
    <w:rsid w:val="546CFF70"/>
    <w:rsid w:val="5490A631"/>
    <w:rsid w:val="54CA5D2B"/>
    <w:rsid w:val="5516C589"/>
    <w:rsid w:val="5605C4DE"/>
    <w:rsid w:val="565F917B"/>
    <w:rsid w:val="567156E0"/>
    <w:rsid w:val="56A6F9B1"/>
    <w:rsid w:val="591FF5CE"/>
    <w:rsid w:val="592B14CA"/>
    <w:rsid w:val="59D3E850"/>
    <w:rsid w:val="5BC5F5B1"/>
    <w:rsid w:val="5CE35CAD"/>
    <w:rsid w:val="5D3FDE21"/>
    <w:rsid w:val="5D478A9F"/>
    <w:rsid w:val="5DB4494F"/>
    <w:rsid w:val="5E2529FA"/>
    <w:rsid w:val="5EE35B00"/>
    <w:rsid w:val="61610BBF"/>
    <w:rsid w:val="61A8022F"/>
    <w:rsid w:val="6210A739"/>
    <w:rsid w:val="6336B18B"/>
    <w:rsid w:val="64C3E257"/>
    <w:rsid w:val="64E58FA7"/>
    <w:rsid w:val="65CFB5F3"/>
    <w:rsid w:val="67A78138"/>
    <w:rsid w:val="67F3FF72"/>
    <w:rsid w:val="69571A08"/>
    <w:rsid w:val="69A24FC3"/>
    <w:rsid w:val="69F960EB"/>
    <w:rsid w:val="6A3EF13B"/>
    <w:rsid w:val="6A99B602"/>
    <w:rsid w:val="6C358663"/>
    <w:rsid w:val="6D2381F9"/>
    <w:rsid w:val="6DA109F4"/>
    <w:rsid w:val="6DCF4A1D"/>
    <w:rsid w:val="6DD156C4"/>
    <w:rsid w:val="6EABF15A"/>
    <w:rsid w:val="6FAB5C75"/>
    <w:rsid w:val="70359EE9"/>
    <w:rsid w:val="70399F09"/>
    <w:rsid w:val="70544F15"/>
    <w:rsid w:val="70CB3F2E"/>
    <w:rsid w:val="70E56985"/>
    <w:rsid w:val="710D478D"/>
    <w:rsid w:val="71605E2C"/>
    <w:rsid w:val="725D9E47"/>
    <w:rsid w:val="72ACC421"/>
    <w:rsid w:val="7468C9F2"/>
    <w:rsid w:val="74C87AA4"/>
    <w:rsid w:val="7511429B"/>
    <w:rsid w:val="753B60D8"/>
    <w:rsid w:val="754D04C1"/>
    <w:rsid w:val="756EA5C2"/>
    <w:rsid w:val="7570ADD4"/>
    <w:rsid w:val="762F4856"/>
    <w:rsid w:val="7655F48A"/>
    <w:rsid w:val="770C7E35"/>
    <w:rsid w:val="7711CF4D"/>
    <w:rsid w:val="7734BC67"/>
    <w:rsid w:val="7736F815"/>
    <w:rsid w:val="77668215"/>
    <w:rsid w:val="77E86DD4"/>
    <w:rsid w:val="77FB4ED3"/>
    <w:rsid w:val="78621639"/>
    <w:rsid w:val="790115AC"/>
    <w:rsid w:val="79DA3E25"/>
    <w:rsid w:val="7A35DA12"/>
    <w:rsid w:val="7AF32335"/>
    <w:rsid w:val="7B6C312E"/>
    <w:rsid w:val="7C218100"/>
    <w:rsid w:val="7C9B13D4"/>
    <w:rsid w:val="7CE84775"/>
    <w:rsid w:val="7D2644C3"/>
    <w:rsid w:val="7D58646E"/>
    <w:rsid w:val="7E2266CB"/>
    <w:rsid w:val="7E431452"/>
    <w:rsid w:val="7E98891B"/>
    <w:rsid w:val="7EC21524"/>
    <w:rsid w:val="7F64BF42"/>
    <w:rsid w:val="7FB9ECA4"/>
    <w:rsid w:val="7FC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7E1B3"/>
  <w15:chartTrackingRefBased/>
  <w15:docId w15:val="{BFCD0159-27BB-4340-827D-8C1EA14A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251F"/>
    <w:pPr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49F"/>
    <w:pPr>
      <w:keepNext/>
      <w:keepLines/>
      <w:numPr>
        <w:numId w:val="2"/>
      </w:numPr>
      <w:spacing w:before="240" w:after="240"/>
      <w:outlineLvl w:val="0"/>
    </w:pPr>
    <w:rPr>
      <w:rFonts w:cstheme="majorBidi"/>
      <w:b/>
      <w:color w:val="5D8793" w:themeColor="accent4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8A5"/>
    <w:pPr>
      <w:keepNext/>
      <w:keepLines/>
      <w:numPr>
        <w:ilvl w:val="1"/>
        <w:numId w:val="2"/>
      </w:numPr>
      <w:spacing w:before="120" w:after="240"/>
      <w:jc w:val="left"/>
      <w:outlineLvl w:val="1"/>
    </w:pPr>
    <w:rPr>
      <w:rFonts w:eastAsiaTheme="majorEastAsia" w:cstheme="majorBidi"/>
      <w:b/>
      <w:color w:val="5D8793" w:themeColor="accent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4FC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color w:val="5D8793" w:themeColor="accent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4FC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b/>
      <w:color w:val="5D8793" w:themeColor="accent4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46E15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61B7AF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List1" w:customStyle="1">
    <w:name w:val="List 1"/>
    <w:basedOn w:val="NoList"/>
    <w:uiPriority w:val="99"/>
    <w:rsid w:val="004B0FFD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1249F"/>
    <w:rPr>
      <w:rFonts w:ascii="Arial" w:hAnsi="Arial" w:cstheme="majorBidi"/>
      <w:b/>
      <w:color w:val="5D8793" w:themeColor="accent4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958A5"/>
    <w:rPr>
      <w:rFonts w:ascii="Arial" w:hAnsi="Arial" w:eastAsiaTheme="majorEastAsia" w:cstheme="majorBidi"/>
      <w:b/>
      <w:color w:val="5D8793" w:themeColor="accent4"/>
      <w:sz w:val="32"/>
      <w:szCs w:val="26"/>
    </w:rPr>
  </w:style>
  <w:style w:type="paragraph" w:styleId="NoSpacing">
    <w:name w:val="No Spacing"/>
    <w:uiPriority w:val="1"/>
    <w:rsid w:val="00E564D8"/>
    <w:pPr>
      <w:spacing w:after="0" w:line="240" w:lineRule="auto"/>
    </w:pPr>
    <w:rPr>
      <w:rFonts w:ascii="Arial" w:hAnsi="Arial" w:cs="Arial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rsid w:val="00E614FC"/>
    <w:rPr>
      <w:rFonts w:ascii="Arial" w:hAnsi="Arial" w:eastAsiaTheme="majorEastAsia" w:cstheme="majorBidi"/>
      <w:b/>
      <w:color w:val="5D8793" w:themeColor="accent4"/>
      <w:sz w:val="24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E614FC"/>
    <w:rPr>
      <w:rFonts w:ascii="Arial" w:hAnsi="Arial" w:eastAsiaTheme="majorEastAsia" w:cstheme="majorBidi"/>
      <w:b/>
      <w:color w:val="5D8793" w:themeColor="accent4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40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340C"/>
    <w:rPr>
      <w:rFonts w:ascii="Avenir Next LT Pro" w:hAnsi="Avenir Next LT Pro"/>
    </w:rPr>
  </w:style>
  <w:style w:type="paragraph" w:styleId="Footer">
    <w:name w:val="footer"/>
    <w:basedOn w:val="Normal"/>
    <w:link w:val="FooterChar"/>
    <w:uiPriority w:val="99"/>
    <w:unhideWhenUsed/>
    <w:rsid w:val="00E564D8"/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E564D8"/>
    <w:rPr>
      <w:rFonts w:ascii="Arial" w:hAnsi="Arial" w:cs="Arial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122C7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22C78"/>
    <w:rPr>
      <w:color w:val="00689D" w:themeColor="hyperlink"/>
      <w:u w:val="single"/>
    </w:rPr>
  </w:style>
  <w:style w:type="table" w:styleId="TableGrid">
    <w:name w:val="Table Grid"/>
    <w:basedOn w:val="TableNormal"/>
    <w:uiPriority w:val="59"/>
    <w:rsid w:val="00050E8A"/>
    <w:pPr>
      <w:spacing w:after="0" w:line="240" w:lineRule="auto"/>
    </w:pPr>
    <w:rPr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A3E54"/>
    <w:pPr>
      <w:spacing w:after="0"/>
    </w:pPr>
    <w:rPr>
      <w:rFonts w:asciiTheme="minorHAnsi" w:hAnsiTheme="minorHAnsi"/>
      <w:i/>
      <w:iCs/>
    </w:rPr>
  </w:style>
  <w:style w:type="paragraph" w:styleId="Bullet2NZC" w:customStyle="1">
    <w:name w:val="Bullet 2 NZC"/>
    <w:basedOn w:val="Normal"/>
    <w:link w:val="Bullet2NZCCar"/>
    <w:rsid w:val="00E614FC"/>
    <w:pPr>
      <w:numPr>
        <w:numId w:val="3"/>
      </w:numPr>
    </w:pPr>
    <w:rPr>
      <w:rFonts w:eastAsiaTheme="minorEastAsia"/>
      <w:color w:val="4D4D4D"/>
    </w:rPr>
  </w:style>
  <w:style w:type="paragraph" w:styleId="BodyTextNZC" w:customStyle="1">
    <w:name w:val="Body Text NZC"/>
    <w:basedOn w:val="Normal"/>
    <w:link w:val="BodyTextNZCCar"/>
    <w:rsid w:val="00E614FC"/>
    <w:rPr>
      <w:szCs w:val="22"/>
    </w:rPr>
  </w:style>
  <w:style w:type="character" w:styleId="BodyTextNZCCar" w:customStyle="1">
    <w:name w:val="Body Text NZC Car"/>
    <w:basedOn w:val="DefaultParagraphFont"/>
    <w:link w:val="BodyTextNZC"/>
    <w:rsid w:val="00E614FC"/>
    <w:rPr>
      <w:rFonts w:ascii="Arial" w:hAnsi="Arial" w:cs="Arial"/>
    </w:rPr>
  </w:style>
  <w:style w:type="paragraph" w:styleId="Caption">
    <w:name w:val="caption"/>
    <w:aliases w:val="Caption NZC"/>
    <w:basedOn w:val="Normal"/>
    <w:next w:val="Normal"/>
    <w:uiPriority w:val="35"/>
    <w:qFormat/>
    <w:rsid w:val="00E614FC"/>
    <w:pPr>
      <w:spacing w:before="120" w:after="120" w:line="264" w:lineRule="auto"/>
      <w:jc w:val="center"/>
    </w:pPr>
    <w:rPr>
      <w:rFonts w:eastAsia="Times New Roman" w:cs="Times New Roman"/>
      <w:b/>
      <w:color w:val="5D8793" w:themeColor="accent4"/>
      <w:szCs w:val="22"/>
    </w:rPr>
  </w:style>
  <w:style w:type="paragraph" w:styleId="BulletNZC" w:customStyle="1">
    <w:name w:val="Bullet NZC"/>
    <w:basedOn w:val="Normal"/>
    <w:link w:val="BulletNZCCar"/>
    <w:qFormat/>
    <w:rsid w:val="00512E25"/>
    <w:pPr>
      <w:numPr>
        <w:numId w:val="4"/>
      </w:numPr>
    </w:pPr>
    <w:rPr>
      <w:rFonts w:eastAsiaTheme="minorEastAsia"/>
      <w:color w:val="4D4D4D"/>
    </w:rPr>
  </w:style>
  <w:style w:type="character" w:styleId="BulletNZCCar" w:customStyle="1">
    <w:name w:val="Bullet NZC Car"/>
    <w:basedOn w:val="DefaultParagraphFont"/>
    <w:link w:val="BulletNZC"/>
    <w:rsid w:val="00512E25"/>
    <w:rPr>
      <w:rFonts w:ascii="Arial" w:hAnsi="Arial" w:cs="Arial" w:eastAsiaTheme="minorEastAsia"/>
      <w:color w:val="4D4D4D"/>
      <w:sz w:val="20"/>
      <w:szCs w:val="20"/>
    </w:rPr>
  </w:style>
  <w:style w:type="character" w:styleId="Bullet2NZCCar" w:customStyle="1">
    <w:name w:val="Bullet 2 NZC Car"/>
    <w:basedOn w:val="BulletNZCCar"/>
    <w:link w:val="Bullet2NZC"/>
    <w:rsid w:val="00E614FC"/>
    <w:rPr>
      <w:rFonts w:ascii="Arial" w:hAnsi="Arial" w:cs="Arial" w:eastAsiaTheme="minorEastAsia"/>
      <w:color w:val="4D4D4D"/>
      <w:sz w:val="20"/>
      <w:szCs w:val="20"/>
    </w:rPr>
  </w:style>
  <w:style w:type="paragraph" w:styleId="Titlewithoutnumber" w:customStyle="1">
    <w:name w:val="Title without number"/>
    <w:basedOn w:val="Normal"/>
    <w:qFormat/>
    <w:rsid w:val="0001249F"/>
    <w:pPr>
      <w:spacing w:before="240"/>
    </w:pPr>
    <w:rPr>
      <w:b/>
      <w:bCs/>
      <w:color w:val="0D5364" w:themeColor="text2"/>
      <w:sz w:val="36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352731"/>
    <w:pPr>
      <w:spacing w:after="100"/>
      <w:ind w:left="220"/>
    </w:pPr>
  </w:style>
  <w:style w:type="character" w:styleId="Heading5Char" w:customStyle="1">
    <w:name w:val="Heading 5 Char"/>
    <w:basedOn w:val="DefaultParagraphFont"/>
    <w:link w:val="Heading5"/>
    <w:uiPriority w:val="9"/>
    <w:rsid w:val="00B46E15"/>
    <w:rPr>
      <w:rFonts w:asciiTheme="majorHAnsi" w:hAnsiTheme="majorHAnsi" w:eastAsiaTheme="majorEastAsia" w:cstheme="majorBidi"/>
      <w:color w:val="61B7AF" w:themeColor="accent1" w:themeShade="BF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44BB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44BB2"/>
    <w:pPr>
      <w:spacing w:after="100"/>
      <w:ind w:left="660"/>
    </w:pPr>
  </w:style>
  <w:style w:type="paragraph" w:styleId="Tablesheader" w:customStyle="1">
    <w:name w:val="Tables header"/>
    <w:basedOn w:val="Normal"/>
    <w:link w:val="TablesheaderCar"/>
    <w:qFormat/>
    <w:rsid w:val="00E564D8"/>
    <w:pPr>
      <w:spacing w:after="0" w:line="240" w:lineRule="auto"/>
    </w:pPr>
    <w:rPr>
      <w:b/>
      <w:bCs/>
    </w:rPr>
  </w:style>
  <w:style w:type="character" w:styleId="TablesheaderCar" w:customStyle="1">
    <w:name w:val="Tables header Car"/>
    <w:basedOn w:val="DefaultParagraphFont"/>
    <w:link w:val="Tablesheader"/>
    <w:rsid w:val="00E564D8"/>
    <w:rPr>
      <w:rFonts w:ascii="Arial" w:hAnsi="Arial" w:cs="Arial"/>
      <w:b/>
      <w:bCs/>
      <w:szCs w:val="20"/>
    </w:rPr>
  </w:style>
  <w:style w:type="paragraph" w:styleId="NumberNZC" w:customStyle="1">
    <w:name w:val="Number NZC"/>
    <w:basedOn w:val="BulletNZC"/>
    <w:qFormat/>
    <w:rsid w:val="00512E25"/>
    <w:pPr>
      <w:numPr>
        <w:numId w:val="5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462106"/>
    <w:pPr>
      <w:spacing w:after="0" w:line="240" w:lineRule="auto"/>
    </w:pPr>
    <w:rPr>
      <w:color w:val="595959" w:themeColor="text1" w:themeTint="A6"/>
      <w:sz w:val="18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62106"/>
    <w:rPr>
      <w:rFonts w:ascii="Arial" w:hAnsi="Arial" w:cs="Arial"/>
      <w:color w:val="595959" w:themeColor="text1" w:themeTint="A6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FA5"/>
    <w:rPr>
      <w:vertAlign w:val="superscript"/>
    </w:rPr>
  </w:style>
  <w:style w:type="paragraph" w:styleId="IntroTitle" w:customStyle="1">
    <w:name w:val="Intro Title"/>
    <w:basedOn w:val="Heading1"/>
    <w:qFormat/>
    <w:rsid w:val="004E1036"/>
    <w:pPr>
      <w:numPr>
        <w:numId w:val="0"/>
      </w:numPr>
      <w:ind w:left="480" w:hanging="480"/>
    </w:pPr>
    <w:rPr>
      <w:color w:val="0D5364" w:themeColor="text2"/>
    </w:rPr>
  </w:style>
  <w:style w:type="paragraph" w:styleId="NormalWeb">
    <w:name w:val="Normal (Web)"/>
    <w:basedOn w:val="Normal"/>
    <w:uiPriority w:val="99"/>
    <w:semiHidden/>
    <w:unhideWhenUsed/>
    <w:rsid w:val="006737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de-DE" w:eastAsia="de-DE"/>
    </w:rPr>
  </w:style>
  <w:style w:type="character" w:styleId="normaltextrun" w:customStyle="1">
    <w:name w:val="normaltextrun"/>
    <w:basedOn w:val="DefaultParagraphFont"/>
    <w:rsid w:val="00A50DDE"/>
  </w:style>
  <w:style w:type="character" w:styleId="eop" w:customStyle="1">
    <w:name w:val="eop"/>
    <w:basedOn w:val="DefaultParagraphFont"/>
    <w:rsid w:val="00A50DDE"/>
  </w:style>
  <w:style w:type="character" w:styleId="Emphasis">
    <w:name w:val="Emphasis"/>
    <w:basedOn w:val="DefaultParagraphFont"/>
    <w:uiPriority w:val="20"/>
    <w:qFormat/>
    <w:rsid w:val="00A66786"/>
    <w:rPr>
      <w:i/>
      <w:iCs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14F00"/>
    <w:rPr>
      <w:color w:val="605E5C"/>
      <w:shd w:val="clear" w:color="auto" w:fill="E1DFDD"/>
    </w:rPr>
  </w:style>
  <w:style w:type="paragraph" w:styleId="trt0xe" w:customStyle="1">
    <w:name w:val="trt0xe"/>
    <w:basedOn w:val="Normal"/>
    <w:rsid w:val="00B065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7F1183"/>
    <w:pPr>
      <w:spacing w:after="0"/>
      <w:ind w:left="720"/>
    </w:pPr>
    <w:rPr>
      <w:rFonts w:ascii="Yu Gothic Light" w:hAnsi="Yu Gothic Light" w:cs="Yu Gothic Light"/>
      <w:sz w:val="22"/>
      <w:szCs w:val="22"/>
      <w:lang w:val="fr-FR"/>
    </w:rPr>
  </w:style>
  <w:style w:type="paragraph" w:styleId="paragraph" w:customStyle="1">
    <w:name w:val="paragraph"/>
    <w:basedOn w:val="Normal"/>
    <w:rsid w:val="000E5F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0A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A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0AA9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2B0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F555B"/>
    <w:pPr>
      <w:numPr>
        <w:numId w:val="0"/>
      </w:numPr>
      <w:outlineLvl w:val="9"/>
    </w:pPr>
    <w:rPr>
      <w:rFonts w:asciiTheme="majorHAnsi" w:hAnsiTheme="majorHAnsi" w:eastAsiaTheme="majorEastAsia"/>
      <w:b w:val="0"/>
      <w:color w:val="61B7AF" w:themeColor="accent1" w:themeShade="BF"/>
      <w:sz w:val="32"/>
      <w:lang w:val="en-US"/>
    </w:rPr>
  </w:style>
  <w:style w:type="character" w:styleId="Mention">
    <w:name w:val="Mention"/>
    <w:basedOn w:val="DefaultParagraphFont"/>
    <w:uiPriority w:val="99"/>
    <w:unhideWhenUsed/>
    <w:rsid w:val="00C563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image" Target="media/image6.jpeg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footer" Target="footer4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netzerocities.eu/" TargetMode="External" Id="rId14" /><Relationship Type="http://schemas.openxmlformats.org/officeDocument/2006/relationships/header" Target="header4.xml" Id="rId2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8">
      <a:dk1>
        <a:sysClr val="windowText" lastClr="000000"/>
      </a:dk1>
      <a:lt1>
        <a:sysClr val="window" lastClr="FFFFFF"/>
      </a:lt1>
      <a:dk2>
        <a:srgbClr val="0D5364"/>
      </a:dk2>
      <a:lt2>
        <a:srgbClr val="E7E6E6"/>
      </a:lt2>
      <a:accent1>
        <a:srgbClr val="A2D5D0"/>
      </a:accent1>
      <a:accent2>
        <a:srgbClr val="B0D10E"/>
      </a:accent2>
      <a:accent3>
        <a:srgbClr val="9BD4F0"/>
      </a:accent3>
      <a:accent4>
        <a:srgbClr val="5D8793"/>
      </a:accent4>
      <a:accent5>
        <a:srgbClr val="DD1367"/>
      </a:accent5>
      <a:accent6>
        <a:srgbClr val="F89D2A"/>
      </a:accent6>
      <a:hlink>
        <a:srgbClr val="00689D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f6243d-1e19-4042-a0d2-6ec60c14d1f7">
      <Terms xmlns="http://schemas.microsoft.com/office/infopath/2007/PartnerControls"/>
    </lcf76f155ced4ddcb4097134ff3c332f>
    <TaxCatchAll xmlns="99943dea-b1ee-45e3-a1e3-0b1a76637853" xsi:nil="true"/>
    <SharedWithUsers xmlns="99943dea-b1ee-45e3-a1e3-0b1a76637853">
      <UserInfo>
        <DisplayName>Nikhil Chaudhary</DisplayName>
        <AccountId>116</AccountId>
        <AccountType/>
      </UserInfo>
      <UserInfo>
        <DisplayName>John Walker</DisplayName>
        <AccountId>673</AccountId>
        <AccountType/>
      </UserInfo>
      <UserInfo>
        <DisplayName>Teodora Virban</DisplayName>
        <AccountId>593</AccountId>
        <AccountType/>
      </UserInfo>
      <UserInfo>
        <DisplayName>Joanna Kiernicka-Allavena</DisplayName>
        <AccountId>115</AccountId>
        <AccountType/>
      </UserInfo>
      <UserInfo>
        <DisplayName>Zornitsa Tsoneva</DisplayName>
        <AccountId>1262</AccountId>
        <AccountType/>
      </UserInfo>
      <UserInfo>
        <DisplayName>Aidan Sheppard</DisplayName>
        <AccountId>1357</AccountId>
        <AccountType/>
      </UserInfo>
      <UserInfo>
        <DisplayName>Roxane Choiseau-Gabory</DisplayName>
        <AccountId>1056</AccountId>
        <AccountType/>
      </UserInfo>
      <UserInfo>
        <DisplayName>Mateusz Hoffmann</DisplayName>
        <AccountId>1298</AccountId>
        <AccountType/>
      </UserInfo>
      <UserInfo>
        <DisplayName>Aziza Ishmakhametova</DisplayName>
        <AccountId>1358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3D00F2896884AA64E31D996CDD83E" ma:contentTypeVersion="18" ma:contentTypeDescription="Create a new document." ma:contentTypeScope="" ma:versionID="54b098c69d9f67dd1ffd6f4d32173777">
  <xsd:schema xmlns:xsd="http://www.w3.org/2001/XMLSchema" xmlns:xs="http://www.w3.org/2001/XMLSchema" xmlns:p="http://schemas.microsoft.com/office/2006/metadata/properties" xmlns:ns2="2df6243d-1e19-4042-a0d2-6ec60c14d1f7" xmlns:ns3="99943dea-b1ee-45e3-a1e3-0b1a76637853" targetNamespace="http://schemas.microsoft.com/office/2006/metadata/properties" ma:root="true" ma:fieldsID="15e50fc3470e74812d02fcd858bb98ec" ns2:_="" ns3:_="">
    <xsd:import namespace="2df6243d-1e19-4042-a0d2-6ec60c14d1f7"/>
    <xsd:import namespace="99943dea-b1ee-45e3-a1e3-0b1a76637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6243d-1e19-4042-a0d2-6ec60c14d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accf20-5fd3-4827-a8e0-fa61dc3b1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3dea-b1ee-45e3-a1e3-0b1a76637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38cec5-b63c-4049-a5bb-50bb788b9bd6}" ma:internalName="TaxCatchAll" ma:showField="CatchAllData" ma:web="99943dea-b1ee-45e3-a1e3-0b1a76637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FFE4E-D1F6-4FE4-86E6-B6F8C94282E6}">
  <ds:schemaRefs>
    <ds:schemaRef ds:uri="http://schemas.microsoft.com/office/2006/metadata/properties"/>
    <ds:schemaRef ds:uri="http://schemas.microsoft.com/office/infopath/2007/PartnerControls"/>
    <ds:schemaRef ds:uri="2df6243d-1e19-4042-a0d2-6ec60c14d1f7"/>
    <ds:schemaRef ds:uri="99943dea-b1ee-45e3-a1e3-0b1a76637853"/>
  </ds:schemaRefs>
</ds:datastoreItem>
</file>

<file path=customXml/itemProps2.xml><?xml version="1.0" encoding="utf-8"?>
<ds:datastoreItem xmlns:ds="http://schemas.openxmlformats.org/officeDocument/2006/customXml" ds:itemID="{4246BC4E-ED44-44CC-B8EE-B1ECB7FE6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6243d-1e19-4042-a0d2-6ec60c14d1f7"/>
    <ds:schemaRef ds:uri="99943dea-b1ee-45e3-a1e3-0b1a76637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822E3-04E1-4744-AF42-5BE772DF19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B54193-68BC-4F01-B07D-DDE37208439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 BELDEN</dc:creator>
  <cp:keywords/>
  <dc:description/>
  <cp:lastModifiedBy>Claire Oblinger</cp:lastModifiedBy>
  <cp:revision>70</cp:revision>
  <cp:lastPrinted>2022-10-02T00:24:00Z</cp:lastPrinted>
  <dcterms:created xsi:type="dcterms:W3CDTF">2023-08-30T07:39:00Z</dcterms:created>
  <dcterms:modified xsi:type="dcterms:W3CDTF">2024-01-09T15:21:23Z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0x01010036D3D00F2896884AA64E31D996CDD83E</vt:lpwstr>
  </property>
  <property fmtid="{D5CDD505-2E9C-101B-9397-08002B2CF9AE}" pid="3" name="MediaServiceImageTags">
    <vt:lpwstr/>
  </property>
</Properties>
</file>